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305BC" w14:textId="77777777" w:rsidR="00BB5F1B" w:rsidRDefault="00BB5F1B" w:rsidP="0013051E">
      <w:pPr>
        <w:jc w:val="right"/>
      </w:pPr>
    </w:p>
    <w:p w14:paraId="36831C5E" w14:textId="77777777" w:rsidR="0085246A" w:rsidRDefault="0085246A" w:rsidP="00E54CEA">
      <w:pPr>
        <w:rPr>
          <w:sz w:val="28"/>
          <w:szCs w:val="28"/>
        </w:rPr>
      </w:pPr>
    </w:p>
    <w:p w14:paraId="05AED090" w14:textId="37EDBD47" w:rsidR="00E54CEA" w:rsidRPr="006A494D" w:rsidRDefault="00E54CEA" w:rsidP="00E54CEA">
      <w:pPr>
        <w:rPr>
          <w:b/>
          <w:bCs/>
          <w:sz w:val="32"/>
          <w:szCs w:val="32"/>
        </w:rPr>
      </w:pPr>
      <w:r w:rsidRPr="006A494D">
        <w:rPr>
          <w:b/>
          <w:bCs/>
          <w:sz w:val="32"/>
          <w:szCs w:val="32"/>
        </w:rPr>
        <w:t>Rødekro Vandværk</w:t>
      </w:r>
    </w:p>
    <w:p w14:paraId="1E83E14E" w14:textId="0F5AFF8D" w:rsidR="00E54CEA" w:rsidRPr="006A494D" w:rsidRDefault="00E54CEA" w:rsidP="00E54CEA">
      <w:pPr>
        <w:rPr>
          <w:b/>
          <w:bCs/>
          <w:sz w:val="28"/>
          <w:szCs w:val="28"/>
        </w:rPr>
      </w:pPr>
      <w:r w:rsidRPr="006A494D">
        <w:rPr>
          <w:b/>
          <w:bCs/>
          <w:sz w:val="28"/>
          <w:szCs w:val="28"/>
        </w:rPr>
        <w:t>Bestyrelsens beretning for 202</w:t>
      </w:r>
      <w:r w:rsidR="005A65AA" w:rsidRPr="006A494D">
        <w:rPr>
          <w:b/>
          <w:bCs/>
          <w:sz w:val="28"/>
          <w:szCs w:val="28"/>
        </w:rPr>
        <w:t>3</w:t>
      </w:r>
    </w:p>
    <w:p w14:paraId="58C196DB" w14:textId="22F46977" w:rsidR="009E5596" w:rsidRPr="006A494D" w:rsidRDefault="009E5596" w:rsidP="009E559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”Hvil i sig selv princippet” fremadrettet </w:t>
      </w:r>
      <w:r w:rsidR="00CE1A21">
        <w:rPr>
          <w:sz w:val="28"/>
          <w:szCs w:val="28"/>
        </w:rPr>
        <w:t>som</w:t>
      </w:r>
      <w:r w:rsidR="00B17803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fundamentet i</w:t>
      </w:r>
      <w:r w:rsidR="0025772D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 xml:space="preserve">Vandværkets økonomi </w:t>
      </w:r>
      <w:r w:rsidR="00477CE2">
        <w:rPr>
          <w:sz w:val="28"/>
          <w:szCs w:val="28"/>
        </w:rPr>
        <w:t xml:space="preserve">og arbejder </w:t>
      </w:r>
      <w:r w:rsidR="004828D0">
        <w:rPr>
          <w:sz w:val="28"/>
          <w:szCs w:val="28"/>
        </w:rPr>
        <w:t>efter</w:t>
      </w:r>
      <w:r w:rsidR="004A44F6">
        <w:rPr>
          <w:sz w:val="28"/>
          <w:szCs w:val="28"/>
        </w:rPr>
        <w:t xml:space="preserve"> </w:t>
      </w:r>
      <w:r w:rsidR="004828D0">
        <w:rPr>
          <w:sz w:val="28"/>
          <w:szCs w:val="28"/>
        </w:rPr>
        <w:t xml:space="preserve">udtrædelsen af </w:t>
      </w:r>
      <w:r w:rsidR="004828D0" w:rsidRPr="006A494D">
        <w:rPr>
          <w:sz w:val="28"/>
          <w:szCs w:val="28"/>
        </w:rPr>
        <w:t>Vandsektor</w:t>
      </w:r>
      <w:r w:rsidR="00B23745">
        <w:rPr>
          <w:sz w:val="28"/>
          <w:szCs w:val="28"/>
        </w:rPr>
        <w:t xml:space="preserve"> </w:t>
      </w:r>
      <w:r w:rsidR="004828D0" w:rsidRPr="006A494D">
        <w:rPr>
          <w:sz w:val="28"/>
          <w:szCs w:val="28"/>
        </w:rPr>
        <w:t>loven</w:t>
      </w:r>
      <w:r w:rsidR="004828D0">
        <w:rPr>
          <w:sz w:val="28"/>
          <w:szCs w:val="28"/>
        </w:rPr>
        <w:t xml:space="preserve">s </w:t>
      </w:r>
      <w:r w:rsidR="004828D0" w:rsidRPr="006A494D">
        <w:rPr>
          <w:sz w:val="28"/>
          <w:szCs w:val="28"/>
        </w:rPr>
        <w:t>økonomiske regulering og skattepli</w:t>
      </w:r>
      <w:r w:rsidR="004828D0">
        <w:rPr>
          <w:sz w:val="28"/>
          <w:szCs w:val="28"/>
        </w:rPr>
        <w:t>gt</w:t>
      </w:r>
      <w:r w:rsidR="00477CE2">
        <w:rPr>
          <w:sz w:val="28"/>
          <w:szCs w:val="28"/>
        </w:rPr>
        <w:t xml:space="preserve"> </w:t>
      </w:r>
      <w:r w:rsidR="00252F85">
        <w:rPr>
          <w:sz w:val="28"/>
          <w:szCs w:val="28"/>
        </w:rPr>
        <w:t>bringer</w:t>
      </w:r>
      <w:r w:rsidR="00B23745">
        <w:rPr>
          <w:sz w:val="28"/>
          <w:szCs w:val="28"/>
        </w:rPr>
        <w:t xml:space="preserve"> </w:t>
      </w:r>
      <w:r w:rsidR="00C26CFB">
        <w:rPr>
          <w:sz w:val="28"/>
          <w:szCs w:val="28"/>
        </w:rPr>
        <w:t xml:space="preserve">langtidsdisponeringerne </w:t>
      </w:r>
      <w:r w:rsidR="00B23745">
        <w:rPr>
          <w:sz w:val="28"/>
          <w:szCs w:val="28"/>
        </w:rPr>
        <w:t xml:space="preserve">for vandværket </w:t>
      </w:r>
      <w:r w:rsidR="00670468">
        <w:rPr>
          <w:sz w:val="28"/>
          <w:szCs w:val="28"/>
        </w:rPr>
        <w:t>højt på dagsordenen. Herom senere i beretningen</w:t>
      </w:r>
      <w:r w:rsidR="00101B3D" w:rsidRPr="006A494D">
        <w:rPr>
          <w:sz w:val="28"/>
          <w:szCs w:val="28"/>
        </w:rPr>
        <w:t>.</w:t>
      </w:r>
      <w:r w:rsidR="004A3A36">
        <w:rPr>
          <w:sz w:val="28"/>
          <w:szCs w:val="28"/>
        </w:rPr>
        <w:t xml:space="preserve"> </w:t>
      </w:r>
    </w:p>
    <w:p w14:paraId="061F0037" w14:textId="101888AF" w:rsidR="00E54CEA" w:rsidRPr="006A494D" w:rsidRDefault="00416FA3" w:rsidP="00E54CEA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V</w:t>
      </w:r>
      <w:r w:rsidR="00E54CEA" w:rsidRPr="006A494D">
        <w:rPr>
          <w:b/>
          <w:bCs/>
          <w:sz w:val="28"/>
          <w:szCs w:val="28"/>
        </w:rPr>
        <w:t>andværke</w:t>
      </w:r>
      <w:r w:rsidR="006F1B57" w:rsidRPr="006A494D">
        <w:rPr>
          <w:b/>
          <w:bCs/>
          <w:sz w:val="28"/>
          <w:szCs w:val="28"/>
        </w:rPr>
        <w:t>t Nord og Syd</w:t>
      </w:r>
      <w:r w:rsidRPr="006A494D">
        <w:rPr>
          <w:b/>
          <w:bCs/>
          <w:sz w:val="28"/>
          <w:szCs w:val="28"/>
        </w:rPr>
        <w:t xml:space="preserve"> - drift og fakta</w:t>
      </w:r>
    </w:p>
    <w:p w14:paraId="6E57EAC9" w14:textId="41E3318E" w:rsidR="00E54CEA" w:rsidRPr="006A494D" w:rsidRDefault="00011479" w:rsidP="00E54CEA">
      <w:pPr>
        <w:rPr>
          <w:sz w:val="28"/>
          <w:szCs w:val="28"/>
        </w:rPr>
      </w:pPr>
      <w:r w:rsidRPr="006A494D">
        <w:rPr>
          <w:sz w:val="28"/>
          <w:szCs w:val="28"/>
        </w:rPr>
        <w:t>Der er noteret e</w:t>
      </w:r>
      <w:r w:rsidR="00E54CEA" w:rsidRPr="006A494D">
        <w:rPr>
          <w:sz w:val="28"/>
          <w:szCs w:val="28"/>
        </w:rPr>
        <w:t xml:space="preserve">n stigning på </w:t>
      </w:r>
      <w:r w:rsidR="003300C1" w:rsidRPr="006A494D">
        <w:rPr>
          <w:sz w:val="28"/>
          <w:szCs w:val="28"/>
        </w:rPr>
        <w:t>godt 2</w:t>
      </w:r>
      <w:r w:rsidR="00E54CEA" w:rsidRPr="006A494D">
        <w:rPr>
          <w:sz w:val="28"/>
          <w:szCs w:val="28"/>
        </w:rPr>
        <w:t xml:space="preserve"> % i den udpumpede vandmængde fra 202</w:t>
      </w:r>
      <w:r w:rsidR="003F1959" w:rsidRPr="006A494D">
        <w:rPr>
          <w:sz w:val="28"/>
          <w:szCs w:val="28"/>
        </w:rPr>
        <w:t>2</w:t>
      </w:r>
      <w:r w:rsidR="00E54CEA" w:rsidRPr="006A494D">
        <w:rPr>
          <w:sz w:val="28"/>
          <w:szCs w:val="28"/>
        </w:rPr>
        <w:t xml:space="preserve"> til 202</w:t>
      </w:r>
      <w:r w:rsidR="003F1959" w:rsidRPr="006A494D">
        <w:rPr>
          <w:sz w:val="28"/>
          <w:szCs w:val="28"/>
        </w:rPr>
        <w:t>3</w:t>
      </w:r>
      <w:r w:rsidR="00E54CEA" w:rsidRPr="006A494D">
        <w:rPr>
          <w:sz w:val="28"/>
          <w:szCs w:val="28"/>
        </w:rPr>
        <w:t xml:space="preserve">: </w:t>
      </w:r>
      <w:r w:rsidR="009B339E" w:rsidRPr="006A494D">
        <w:rPr>
          <w:sz w:val="28"/>
          <w:szCs w:val="28"/>
        </w:rPr>
        <w:t>345</w:t>
      </w:r>
      <w:r w:rsidR="00C000D9" w:rsidRPr="006A494D">
        <w:rPr>
          <w:sz w:val="28"/>
          <w:szCs w:val="28"/>
        </w:rPr>
        <w:t>.</w:t>
      </w:r>
      <w:r w:rsidR="009B339E" w:rsidRPr="006A494D">
        <w:rPr>
          <w:sz w:val="28"/>
          <w:szCs w:val="28"/>
        </w:rPr>
        <w:t>435 m3</w:t>
      </w:r>
      <w:r w:rsidR="003F1959" w:rsidRPr="006A494D">
        <w:rPr>
          <w:sz w:val="28"/>
          <w:szCs w:val="28"/>
        </w:rPr>
        <w:t xml:space="preserve"> til</w:t>
      </w:r>
      <w:r w:rsidR="00F90F1E" w:rsidRPr="006A494D">
        <w:rPr>
          <w:sz w:val="28"/>
          <w:szCs w:val="28"/>
        </w:rPr>
        <w:t xml:space="preserve"> 352</w:t>
      </w:r>
      <w:r w:rsidR="002E7A47" w:rsidRPr="006A494D">
        <w:rPr>
          <w:sz w:val="28"/>
          <w:szCs w:val="28"/>
        </w:rPr>
        <w:t>.</w:t>
      </w:r>
      <w:r w:rsidR="00F90F1E" w:rsidRPr="006A494D">
        <w:rPr>
          <w:sz w:val="28"/>
          <w:szCs w:val="28"/>
        </w:rPr>
        <w:t>763</w:t>
      </w:r>
      <w:r w:rsidR="003F1959" w:rsidRPr="006A494D">
        <w:rPr>
          <w:sz w:val="28"/>
          <w:szCs w:val="28"/>
        </w:rPr>
        <w:t xml:space="preserve"> m3</w:t>
      </w:r>
    </w:p>
    <w:p w14:paraId="2E54B187" w14:textId="321C0567" w:rsidR="00A90B19" w:rsidRPr="006A494D" w:rsidRDefault="00E54CEA" w:rsidP="00A90B19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Fordelingen af </w:t>
      </w:r>
      <w:r w:rsidR="001D0832" w:rsidRPr="006A494D">
        <w:rPr>
          <w:sz w:val="28"/>
          <w:szCs w:val="28"/>
        </w:rPr>
        <w:t xml:space="preserve">den </w:t>
      </w:r>
      <w:r w:rsidRPr="006A494D">
        <w:rPr>
          <w:sz w:val="28"/>
          <w:szCs w:val="28"/>
        </w:rPr>
        <w:t>udpumpe</w:t>
      </w:r>
      <w:r w:rsidR="001D0832" w:rsidRPr="006A494D">
        <w:rPr>
          <w:sz w:val="28"/>
          <w:szCs w:val="28"/>
        </w:rPr>
        <w:t>de</w:t>
      </w:r>
      <w:r w:rsidRPr="006A494D">
        <w:rPr>
          <w:sz w:val="28"/>
          <w:szCs w:val="28"/>
        </w:rPr>
        <w:t xml:space="preserve"> </w:t>
      </w:r>
      <w:r w:rsidR="00C000D9" w:rsidRPr="006A494D">
        <w:rPr>
          <w:sz w:val="28"/>
          <w:szCs w:val="28"/>
        </w:rPr>
        <w:t>vandmængde</w:t>
      </w:r>
      <w:r w:rsidR="001D0832" w:rsidRPr="006A494D">
        <w:rPr>
          <w:sz w:val="28"/>
          <w:szCs w:val="28"/>
        </w:rPr>
        <w:t xml:space="preserve"> </w:t>
      </w:r>
      <w:r w:rsidR="00623B9B" w:rsidRPr="006A494D">
        <w:rPr>
          <w:sz w:val="28"/>
          <w:szCs w:val="28"/>
        </w:rPr>
        <w:t>for</w:t>
      </w:r>
      <w:r w:rsidR="001D0832" w:rsidRPr="006A494D">
        <w:rPr>
          <w:sz w:val="28"/>
          <w:szCs w:val="28"/>
        </w:rPr>
        <w:t xml:space="preserve"> henholdsvis </w:t>
      </w:r>
      <w:r w:rsidRPr="006A494D">
        <w:rPr>
          <w:sz w:val="28"/>
          <w:szCs w:val="28"/>
        </w:rPr>
        <w:t xml:space="preserve">værk </w:t>
      </w:r>
      <w:r w:rsidR="001D0832" w:rsidRPr="006A494D">
        <w:rPr>
          <w:sz w:val="28"/>
          <w:szCs w:val="28"/>
        </w:rPr>
        <w:t>nord og</w:t>
      </w:r>
      <w:r w:rsidR="00C000D9" w:rsidRPr="006A494D">
        <w:rPr>
          <w:sz w:val="28"/>
          <w:szCs w:val="28"/>
        </w:rPr>
        <w:t xml:space="preserve"> </w:t>
      </w:r>
      <w:r w:rsidR="001D0832" w:rsidRPr="006A494D">
        <w:rPr>
          <w:sz w:val="28"/>
          <w:szCs w:val="28"/>
        </w:rPr>
        <w:t>s</w:t>
      </w:r>
      <w:r w:rsidRPr="006A494D">
        <w:rPr>
          <w:sz w:val="28"/>
          <w:szCs w:val="28"/>
        </w:rPr>
        <w:t xml:space="preserve">yd </w:t>
      </w:r>
      <w:r w:rsidR="001D0832" w:rsidRPr="006A494D">
        <w:rPr>
          <w:sz w:val="28"/>
          <w:szCs w:val="28"/>
        </w:rPr>
        <w:t>for</w:t>
      </w:r>
      <w:r w:rsidR="00513D33" w:rsidRPr="006A494D">
        <w:rPr>
          <w:sz w:val="28"/>
          <w:szCs w:val="28"/>
        </w:rPr>
        <w:t>-</w:t>
      </w:r>
      <w:r w:rsidR="001D0832" w:rsidRPr="006A494D">
        <w:rPr>
          <w:sz w:val="28"/>
          <w:szCs w:val="28"/>
        </w:rPr>
        <w:t>deler sig som sidste år</w:t>
      </w:r>
      <w:r w:rsidR="00623B9B" w:rsidRPr="006A494D">
        <w:rPr>
          <w:sz w:val="28"/>
          <w:szCs w:val="28"/>
        </w:rPr>
        <w:t>. V</w:t>
      </w:r>
      <w:r w:rsidRPr="006A494D">
        <w:rPr>
          <w:sz w:val="28"/>
          <w:szCs w:val="28"/>
        </w:rPr>
        <w:t>ærk nord</w:t>
      </w:r>
      <w:r w:rsidR="00623B9B" w:rsidRPr="006A494D">
        <w:rPr>
          <w:sz w:val="28"/>
          <w:szCs w:val="28"/>
        </w:rPr>
        <w:t xml:space="preserve">: </w:t>
      </w:r>
      <w:r w:rsidR="00B7199F" w:rsidRPr="006A494D">
        <w:rPr>
          <w:sz w:val="28"/>
          <w:szCs w:val="28"/>
        </w:rPr>
        <w:t>311930</w:t>
      </w:r>
      <w:r w:rsidR="00B7199F" w:rsidRPr="006A494D">
        <w:t xml:space="preserve"> </w:t>
      </w:r>
      <w:r w:rsidRPr="006A494D">
        <w:rPr>
          <w:sz w:val="28"/>
          <w:szCs w:val="28"/>
        </w:rPr>
        <w:t xml:space="preserve">m3 og værk syd: </w:t>
      </w:r>
      <w:r w:rsidR="00571D10" w:rsidRPr="006A494D">
        <w:rPr>
          <w:sz w:val="28"/>
          <w:szCs w:val="28"/>
        </w:rPr>
        <w:t>4</w:t>
      </w:r>
      <w:r w:rsidR="00B7199F" w:rsidRPr="006A494D">
        <w:rPr>
          <w:sz w:val="28"/>
          <w:szCs w:val="28"/>
        </w:rPr>
        <w:t>0833</w:t>
      </w:r>
      <w:r w:rsidR="00571D10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m3</w:t>
      </w:r>
      <w:r w:rsidR="00266300" w:rsidRPr="006A494D">
        <w:rPr>
          <w:sz w:val="28"/>
          <w:szCs w:val="28"/>
        </w:rPr>
        <w:t>.</w:t>
      </w:r>
      <w:r w:rsidR="001613A3" w:rsidRPr="006A494D">
        <w:rPr>
          <w:sz w:val="28"/>
          <w:szCs w:val="28"/>
        </w:rPr>
        <w:t xml:space="preserve"> </w:t>
      </w:r>
      <w:r w:rsidR="00BF40A6" w:rsidRPr="006A494D">
        <w:rPr>
          <w:sz w:val="28"/>
          <w:szCs w:val="28"/>
        </w:rPr>
        <w:t>Vandspild</w:t>
      </w:r>
      <w:r w:rsidR="00611E22" w:rsidRPr="006A494D">
        <w:rPr>
          <w:sz w:val="28"/>
          <w:szCs w:val="28"/>
        </w:rPr>
        <w:t>et</w:t>
      </w:r>
      <w:r w:rsidR="00BF40A6" w:rsidRPr="006A494D">
        <w:rPr>
          <w:sz w:val="28"/>
          <w:szCs w:val="28"/>
        </w:rPr>
        <w:t xml:space="preserve"> i 202</w:t>
      </w:r>
      <w:r w:rsidR="00CA16F0" w:rsidRPr="006A494D">
        <w:rPr>
          <w:sz w:val="28"/>
          <w:szCs w:val="28"/>
        </w:rPr>
        <w:t>3</w:t>
      </w:r>
      <w:r w:rsidR="00BF40A6" w:rsidRPr="006A494D">
        <w:rPr>
          <w:sz w:val="28"/>
          <w:szCs w:val="28"/>
        </w:rPr>
        <w:t xml:space="preserve"> </w:t>
      </w:r>
      <w:r w:rsidR="00C50914" w:rsidRPr="006A494D">
        <w:rPr>
          <w:sz w:val="28"/>
          <w:szCs w:val="28"/>
        </w:rPr>
        <w:t xml:space="preserve">endte på </w:t>
      </w:r>
      <w:r w:rsidR="00CA16F0" w:rsidRPr="006A494D">
        <w:rPr>
          <w:sz w:val="28"/>
          <w:szCs w:val="28"/>
        </w:rPr>
        <w:t>6</w:t>
      </w:r>
      <w:r w:rsidR="00C50914" w:rsidRPr="006A494D">
        <w:rPr>
          <w:sz w:val="28"/>
          <w:szCs w:val="28"/>
        </w:rPr>
        <w:t>,3%</w:t>
      </w:r>
      <w:r w:rsidR="001E1838" w:rsidRPr="006A494D">
        <w:rPr>
          <w:sz w:val="28"/>
          <w:szCs w:val="28"/>
        </w:rPr>
        <w:t xml:space="preserve">, hvilket var en </w:t>
      </w:r>
      <w:r w:rsidR="00CA16F0" w:rsidRPr="006A494D">
        <w:rPr>
          <w:sz w:val="28"/>
          <w:szCs w:val="28"/>
        </w:rPr>
        <w:t>stigning på 1 %</w:t>
      </w:r>
      <w:r w:rsidR="001E1838" w:rsidRPr="006A494D">
        <w:rPr>
          <w:sz w:val="28"/>
          <w:szCs w:val="28"/>
        </w:rPr>
        <w:t xml:space="preserve"> i forhold til 2022.</w:t>
      </w:r>
      <w:r w:rsidR="001613A3" w:rsidRPr="006A494D">
        <w:rPr>
          <w:sz w:val="28"/>
          <w:szCs w:val="28"/>
        </w:rPr>
        <w:t xml:space="preserve">       </w:t>
      </w:r>
      <w:r w:rsidR="00513D33" w:rsidRPr="006A494D">
        <w:rPr>
          <w:sz w:val="28"/>
          <w:szCs w:val="28"/>
        </w:rPr>
        <w:t xml:space="preserve">                       </w:t>
      </w:r>
      <w:r w:rsidR="00A90B19" w:rsidRPr="006A494D">
        <w:rPr>
          <w:sz w:val="28"/>
          <w:szCs w:val="28"/>
        </w:rPr>
        <w:t>3 forhold gør</w:t>
      </w:r>
      <w:r w:rsidR="00094543" w:rsidRPr="006A494D">
        <w:rPr>
          <w:sz w:val="28"/>
          <w:szCs w:val="28"/>
        </w:rPr>
        <w:t>,</w:t>
      </w:r>
      <w:r w:rsidR="00A90B19" w:rsidRPr="006A494D">
        <w:rPr>
          <w:sz w:val="28"/>
          <w:szCs w:val="28"/>
        </w:rPr>
        <w:t xml:space="preserve"> at stigningen ikke giver anledning til yderligere handlinger</w:t>
      </w:r>
    </w:p>
    <w:p w14:paraId="12744FB4" w14:textId="6E597D31" w:rsidR="00094543" w:rsidRPr="006A494D" w:rsidRDefault="001B4140" w:rsidP="00CA16F0">
      <w:pPr>
        <w:pStyle w:val="Listeafsnit"/>
        <w:numPr>
          <w:ilvl w:val="0"/>
          <w:numId w:val="14"/>
        </w:numPr>
        <w:rPr>
          <w:sz w:val="28"/>
          <w:szCs w:val="28"/>
        </w:rPr>
      </w:pPr>
      <w:r w:rsidRPr="006A494D">
        <w:rPr>
          <w:sz w:val="28"/>
          <w:szCs w:val="28"/>
        </w:rPr>
        <w:t>Et</w:t>
      </w:r>
      <w:r w:rsidR="009F40E5" w:rsidRPr="006A494D">
        <w:rPr>
          <w:sz w:val="28"/>
          <w:szCs w:val="28"/>
        </w:rPr>
        <w:t xml:space="preserve"> stor</w:t>
      </w:r>
      <w:r w:rsidRPr="006A494D">
        <w:rPr>
          <w:sz w:val="28"/>
          <w:szCs w:val="28"/>
        </w:rPr>
        <w:t>t</w:t>
      </w:r>
      <w:r w:rsidR="0085227B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brud</w:t>
      </w:r>
      <w:r w:rsidR="00EA07F3" w:rsidRPr="006A494D">
        <w:rPr>
          <w:sz w:val="28"/>
          <w:szCs w:val="28"/>
        </w:rPr>
        <w:t xml:space="preserve"> ved rundkørslen</w:t>
      </w:r>
      <w:r w:rsidR="0085227B" w:rsidRPr="006A494D">
        <w:rPr>
          <w:sz w:val="28"/>
          <w:szCs w:val="28"/>
        </w:rPr>
        <w:t xml:space="preserve"> </w:t>
      </w:r>
      <w:r w:rsidR="00185558" w:rsidRPr="006A494D">
        <w:rPr>
          <w:sz w:val="28"/>
          <w:szCs w:val="28"/>
        </w:rPr>
        <w:t>Rise/</w:t>
      </w:r>
      <w:r w:rsidR="00F81A2F" w:rsidRPr="006A494D">
        <w:rPr>
          <w:sz w:val="28"/>
          <w:szCs w:val="28"/>
        </w:rPr>
        <w:t>F</w:t>
      </w:r>
      <w:r w:rsidR="00185558" w:rsidRPr="006A494D">
        <w:rPr>
          <w:sz w:val="28"/>
          <w:szCs w:val="28"/>
        </w:rPr>
        <w:t>ladhøj</w:t>
      </w:r>
      <w:r w:rsidR="00F935C2" w:rsidRPr="006A494D">
        <w:rPr>
          <w:sz w:val="28"/>
          <w:szCs w:val="28"/>
        </w:rPr>
        <w:t xml:space="preserve">, hvor </w:t>
      </w:r>
      <w:r w:rsidR="00B3262E" w:rsidRPr="006A494D">
        <w:rPr>
          <w:sz w:val="28"/>
          <w:szCs w:val="28"/>
        </w:rPr>
        <w:t>Fjernvarmens</w:t>
      </w:r>
      <w:r w:rsidR="009B41C3" w:rsidRPr="006A494D">
        <w:rPr>
          <w:sz w:val="28"/>
          <w:szCs w:val="28"/>
        </w:rPr>
        <w:t xml:space="preserve"> </w:t>
      </w:r>
      <w:r w:rsidR="00F935C2" w:rsidRPr="006A494D">
        <w:rPr>
          <w:sz w:val="28"/>
          <w:szCs w:val="28"/>
        </w:rPr>
        <w:t>underleveran</w:t>
      </w:r>
      <w:r w:rsidR="007A1509" w:rsidRPr="006A494D">
        <w:rPr>
          <w:sz w:val="28"/>
          <w:szCs w:val="28"/>
        </w:rPr>
        <w:t>-</w:t>
      </w:r>
      <w:r w:rsidR="00F935C2" w:rsidRPr="006A494D">
        <w:rPr>
          <w:sz w:val="28"/>
          <w:szCs w:val="28"/>
        </w:rPr>
        <w:t xml:space="preserve">dør skød hul i </w:t>
      </w:r>
      <w:r w:rsidR="00101B3D" w:rsidRPr="006A494D">
        <w:rPr>
          <w:sz w:val="28"/>
          <w:szCs w:val="28"/>
        </w:rPr>
        <w:t xml:space="preserve">en </w:t>
      </w:r>
      <w:r w:rsidR="00F935C2" w:rsidRPr="006A494D">
        <w:rPr>
          <w:sz w:val="28"/>
          <w:szCs w:val="28"/>
        </w:rPr>
        <w:t>ø 225 mm</w:t>
      </w:r>
      <w:r w:rsidR="008535F2" w:rsidRPr="006A494D">
        <w:rPr>
          <w:sz w:val="28"/>
          <w:szCs w:val="28"/>
        </w:rPr>
        <w:t xml:space="preserve"> vandledning. </w:t>
      </w:r>
    </w:p>
    <w:p w14:paraId="21A03514" w14:textId="0DA1727E" w:rsidR="00094543" w:rsidRPr="006A494D" w:rsidRDefault="00094543" w:rsidP="00CA16F0">
      <w:pPr>
        <w:pStyle w:val="Listeafsnit"/>
        <w:numPr>
          <w:ilvl w:val="0"/>
          <w:numId w:val="14"/>
        </w:numPr>
        <w:rPr>
          <w:sz w:val="28"/>
          <w:szCs w:val="28"/>
        </w:rPr>
      </w:pPr>
      <w:r w:rsidRPr="006A494D">
        <w:rPr>
          <w:sz w:val="28"/>
          <w:szCs w:val="28"/>
        </w:rPr>
        <w:t>U</w:t>
      </w:r>
      <w:r w:rsidR="00A121BA" w:rsidRPr="006A494D">
        <w:rPr>
          <w:sz w:val="28"/>
          <w:szCs w:val="28"/>
        </w:rPr>
        <w:t xml:space="preserve">dskiftninger af </w:t>
      </w:r>
      <w:r w:rsidR="00894FC4" w:rsidRPr="006A494D">
        <w:rPr>
          <w:sz w:val="28"/>
          <w:szCs w:val="28"/>
        </w:rPr>
        <w:t xml:space="preserve">utætte </w:t>
      </w:r>
      <w:r w:rsidR="00A121BA" w:rsidRPr="006A494D">
        <w:rPr>
          <w:sz w:val="28"/>
          <w:szCs w:val="28"/>
        </w:rPr>
        <w:t>stop</w:t>
      </w:r>
      <w:r w:rsidR="00097B6E" w:rsidRPr="006A494D">
        <w:rPr>
          <w:sz w:val="28"/>
          <w:szCs w:val="28"/>
        </w:rPr>
        <w:t>haner</w:t>
      </w:r>
      <w:r w:rsidR="00C24546" w:rsidRPr="006A494D">
        <w:rPr>
          <w:sz w:val="28"/>
          <w:szCs w:val="28"/>
        </w:rPr>
        <w:t xml:space="preserve"> </w:t>
      </w:r>
    </w:p>
    <w:p w14:paraId="61015F54" w14:textId="27082240" w:rsidR="00EA07F3" w:rsidRPr="006A494D" w:rsidRDefault="00094543" w:rsidP="00CA16F0">
      <w:pPr>
        <w:pStyle w:val="Listeafsnit"/>
        <w:numPr>
          <w:ilvl w:val="0"/>
          <w:numId w:val="14"/>
        </w:numPr>
        <w:rPr>
          <w:sz w:val="28"/>
          <w:szCs w:val="28"/>
        </w:rPr>
      </w:pPr>
      <w:r w:rsidRPr="006A494D">
        <w:rPr>
          <w:sz w:val="28"/>
          <w:szCs w:val="28"/>
        </w:rPr>
        <w:t>R</w:t>
      </w:r>
      <w:r w:rsidR="00097B6E" w:rsidRPr="006A494D">
        <w:rPr>
          <w:sz w:val="28"/>
          <w:szCs w:val="28"/>
        </w:rPr>
        <w:t xml:space="preserve">eperation af en </w:t>
      </w:r>
      <w:r w:rsidR="002C1D5C" w:rsidRPr="006A494D">
        <w:rPr>
          <w:sz w:val="28"/>
          <w:szCs w:val="28"/>
        </w:rPr>
        <w:t xml:space="preserve">utæt </w:t>
      </w:r>
      <w:r w:rsidR="00C24546" w:rsidRPr="006A494D">
        <w:rPr>
          <w:sz w:val="28"/>
          <w:szCs w:val="28"/>
        </w:rPr>
        <w:t>t</w:t>
      </w:r>
      <w:r w:rsidR="00A7782D" w:rsidRPr="006A494D">
        <w:rPr>
          <w:sz w:val="28"/>
          <w:szCs w:val="28"/>
        </w:rPr>
        <w:t xml:space="preserve">ilbagestrømnings (tbs) </w:t>
      </w:r>
      <w:r w:rsidR="00097B6E" w:rsidRPr="006A494D">
        <w:rPr>
          <w:sz w:val="28"/>
          <w:szCs w:val="28"/>
        </w:rPr>
        <w:t>ventil</w:t>
      </w:r>
    </w:p>
    <w:p w14:paraId="03FEEA2A" w14:textId="53101EF9" w:rsidR="00F3547F" w:rsidRPr="006A494D" w:rsidRDefault="00BB24F6" w:rsidP="00F3547F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Vandværksbestyren Steen holder løbende øje med </w:t>
      </w:r>
      <w:r w:rsidR="007871B6" w:rsidRPr="006A494D">
        <w:rPr>
          <w:sz w:val="28"/>
          <w:szCs w:val="28"/>
        </w:rPr>
        <w:t xml:space="preserve">vandspild og </w:t>
      </w:r>
      <w:r w:rsidRPr="006A494D">
        <w:rPr>
          <w:sz w:val="28"/>
          <w:szCs w:val="28"/>
        </w:rPr>
        <w:t>udsving.</w:t>
      </w:r>
    </w:p>
    <w:p w14:paraId="0825673F" w14:textId="64DB0278" w:rsidR="00806A87" w:rsidRPr="006A494D" w:rsidRDefault="00526C75" w:rsidP="009D11D2">
      <w:pPr>
        <w:rPr>
          <w:sz w:val="28"/>
          <w:szCs w:val="28"/>
        </w:rPr>
      </w:pPr>
      <w:r w:rsidRPr="006A494D">
        <w:rPr>
          <w:sz w:val="28"/>
          <w:szCs w:val="28"/>
        </w:rPr>
        <w:t>Forventn</w:t>
      </w:r>
      <w:r w:rsidR="00101B3D" w:rsidRPr="006A494D">
        <w:rPr>
          <w:sz w:val="28"/>
          <w:szCs w:val="28"/>
        </w:rPr>
        <w:t>in</w:t>
      </w:r>
      <w:r w:rsidRPr="006A494D">
        <w:rPr>
          <w:sz w:val="28"/>
          <w:szCs w:val="28"/>
        </w:rPr>
        <w:t xml:space="preserve">gen om at </w:t>
      </w:r>
      <w:r w:rsidR="0069144E" w:rsidRPr="006A494D">
        <w:rPr>
          <w:sz w:val="28"/>
          <w:szCs w:val="28"/>
        </w:rPr>
        <w:t>færdiggøre</w:t>
      </w:r>
      <w:r w:rsidR="00461E7A" w:rsidRPr="006A494D">
        <w:rPr>
          <w:sz w:val="28"/>
          <w:szCs w:val="28"/>
        </w:rPr>
        <w:t xml:space="preserve"> instal</w:t>
      </w:r>
      <w:r w:rsidR="0069144E" w:rsidRPr="006A494D">
        <w:rPr>
          <w:sz w:val="28"/>
          <w:szCs w:val="28"/>
        </w:rPr>
        <w:t>l</w:t>
      </w:r>
      <w:r w:rsidR="00402493" w:rsidRPr="006A494D">
        <w:rPr>
          <w:sz w:val="28"/>
          <w:szCs w:val="28"/>
        </w:rPr>
        <w:t>ering af fjernaflæste</w:t>
      </w:r>
      <w:r w:rsidR="00B73269" w:rsidRPr="006A494D">
        <w:rPr>
          <w:sz w:val="28"/>
          <w:szCs w:val="28"/>
        </w:rPr>
        <w:t xml:space="preserve"> måler </w:t>
      </w:r>
      <w:r w:rsidR="00461E7A" w:rsidRPr="006A494D">
        <w:rPr>
          <w:sz w:val="28"/>
          <w:szCs w:val="28"/>
        </w:rPr>
        <w:t xml:space="preserve">ved forbrugerene </w:t>
      </w:r>
      <w:r w:rsidR="00974C2A" w:rsidRPr="006A494D">
        <w:rPr>
          <w:sz w:val="28"/>
          <w:szCs w:val="28"/>
        </w:rPr>
        <w:t>i 2023 blev mødt og bestyrelsen s</w:t>
      </w:r>
      <w:r w:rsidR="00461E7A" w:rsidRPr="006A494D">
        <w:rPr>
          <w:sz w:val="28"/>
          <w:szCs w:val="28"/>
        </w:rPr>
        <w:t xml:space="preserve">er </w:t>
      </w:r>
      <w:r w:rsidR="00974C2A" w:rsidRPr="006A494D">
        <w:rPr>
          <w:sz w:val="28"/>
          <w:szCs w:val="28"/>
        </w:rPr>
        <w:t>med stor tilfredsheds på</w:t>
      </w:r>
      <w:r w:rsidR="0069144E" w:rsidRPr="006A494D">
        <w:rPr>
          <w:sz w:val="28"/>
          <w:szCs w:val="28"/>
        </w:rPr>
        <w:t>, at dette arbejde</w:t>
      </w:r>
      <w:r w:rsidR="00461E7A" w:rsidRPr="006A494D">
        <w:rPr>
          <w:sz w:val="28"/>
          <w:szCs w:val="28"/>
        </w:rPr>
        <w:t xml:space="preserve"> </w:t>
      </w:r>
      <w:r w:rsidR="00402493" w:rsidRPr="006A494D">
        <w:rPr>
          <w:sz w:val="28"/>
          <w:szCs w:val="28"/>
        </w:rPr>
        <w:t xml:space="preserve">er </w:t>
      </w:r>
      <w:r w:rsidR="00461E7A" w:rsidRPr="006A494D">
        <w:rPr>
          <w:sz w:val="28"/>
          <w:szCs w:val="28"/>
        </w:rPr>
        <w:t xml:space="preserve">afsluttet. </w:t>
      </w:r>
      <w:r w:rsidR="00C4039A" w:rsidRPr="006A494D">
        <w:rPr>
          <w:sz w:val="28"/>
          <w:szCs w:val="28"/>
        </w:rPr>
        <w:t>Et arbejde</w:t>
      </w:r>
      <w:r w:rsidR="00A8580B" w:rsidRPr="006A494D">
        <w:rPr>
          <w:sz w:val="28"/>
          <w:szCs w:val="28"/>
        </w:rPr>
        <w:t>,</w:t>
      </w:r>
      <w:r w:rsidR="00C4039A" w:rsidRPr="006A494D">
        <w:rPr>
          <w:sz w:val="28"/>
          <w:szCs w:val="28"/>
        </w:rPr>
        <w:t xml:space="preserve"> de</w:t>
      </w:r>
      <w:r w:rsidR="003064DE" w:rsidRPr="006A494D">
        <w:rPr>
          <w:sz w:val="28"/>
          <w:szCs w:val="28"/>
        </w:rPr>
        <w:t>r</w:t>
      </w:r>
      <w:r w:rsidR="00C4039A" w:rsidRPr="006A494D">
        <w:rPr>
          <w:sz w:val="28"/>
          <w:szCs w:val="28"/>
        </w:rPr>
        <w:t xml:space="preserve"> </w:t>
      </w:r>
      <w:r w:rsidR="00A8580B" w:rsidRPr="006A494D">
        <w:rPr>
          <w:sz w:val="28"/>
          <w:szCs w:val="28"/>
        </w:rPr>
        <w:t>var</w:t>
      </w:r>
      <w:r w:rsidR="00F04450" w:rsidRPr="006A494D">
        <w:rPr>
          <w:sz w:val="28"/>
          <w:szCs w:val="28"/>
        </w:rPr>
        <w:t xml:space="preserve"> kraftigt</w:t>
      </w:r>
      <w:r w:rsidR="00C4039A" w:rsidRPr="006A494D">
        <w:rPr>
          <w:sz w:val="28"/>
          <w:szCs w:val="28"/>
        </w:rPr>
        <w:t xml:space="preserve"> udfordret </w:t>
      </w:r>
      <w:r w:rsidR="00F04450" w:rsidRPr="006A494D">
        <w:rPr>
          <w:sz w:val="28"/>
          <w:szCs w:val="28"/>
        </w:rPr>
        <w:t xml:space="preserve">i </w:t>
      </w:r>
      <w:r w:rsidR="00C4039A" w:rsidRPr="006A494D">
        <w:rPr>
          <w:sz w:val="28"/>
          <w:szCs w:val="28"/>
        </w:rPr>
        <w:t>Coronatide</w:t>
      </w:r>
      <w:r w:rsidR="00F04450" w:rsidRPr="006A494D">
        <w:rPr>
          <w:sz w:val="28"/>
          <w:szCs w:val="28"/>
        </w:rPr>
        <w:t xml:space="preserve">n. </w:t>
      </w:r>
    </w:p>
    <w:p w14:paraId="605A8DF9" w14:textId="05DACE07" w:rsidR="00A541A9" w:rsidRPr="006A494D" w:rsidRDefault="005475CD" w:rsidP="00A541A9">
      <w:r w:rsidRPr="006A494D">
        <w:rPr>
          <w:sz w:val="28"/>
          <w:szCs w:val="28"/>
        </w:rPr>
        <w:t xml:space="preserve">Pr. </w:t>
      </w:r>
      <w:r w:rsidR="009972CE" w:rsidRPr="006A494D">
        <w:rPr>
          <w:sz w:val="28"/>
          <w:szCs w:val="28"/>
        </w:rPr>
        <w:t>januar</w:t>
      </w:r>
      <w:r w:rsidR="0093031A" w:rsidRPr="006A494D">
        <w:rPr>
          <w:sz w:val="28"/>
          <w:szCs w:val="28"/>
        </w:rPr>
        <w:t xml:space="preserve"> 20</w:t>
      </w:r>
      <w:r w:rsidR="00D62821" w:rsidRPr="006A494D">
        <w:rPr>
          <w:sz w:val="28"/>
          <w:szCs w:val="28"/>
        </w:rPr>
        <w:t>2</w:t>
      </w:r>
      <w:r w:rsidR="00335E27" w:rsidRPr="006A494D">
        <w:rPr>
          <w:sz w:val="28"/>
          <w:szCs w:val="28"/>
        </w:rPr>
        <w:t>4</w:t>
      </w:r>
      <w:r w:rsidR="0093031A" w:rsidRPr="006A494D">
        <w:rPr>
          <w:sz w:val="28"/>
          <w:szCs w:val="28"/>
        </w:rPr>
        <w:t xml:space="preserve"> er 309</w:t>
      </w:r>
      <w:r w:rsidR="00335E27" w:rsidRPr="006A494D">
        <w:rPr>
          <w:sz w:val="28"/>
          <w:szCs w:val="28"/>
        </w:rPr>
        <w:t>7</w:t>
      </w:r>
      <w:r w:rsidR="0093031A" w:rsidRPr="006A494D">
        <w:rPr>
          <w:sz w:val="28"/>
          <w:szCs w:val="28"/>
        </w:rPr>
        <w:t xml:space="preserve"> forbrugere tilsluttet Rødekro Vandværk</w:t>
      </w:r>
      <w:r w:rsidR="00D62821" w:rsidRPr="006A494D">
        <w:rPr>
          <w:sz w:val="28"/>
          <w:szCs w:val="28"/>
        </w:rPr>
        <w:t xml:space="preserve">, </w:t>
      </w:r>
      <w:r w:rsidR="00F04450" w:rsidRPr="006A494D">
        <w:rPr>
          <w:sz w:val="28"/>
          <w:szCs w:val="28"/>
        </w:rPr>
        <w:t xml:space="preserve">en tilgang på </w:t>
      </w:r>
      <w:r w:rsidR="00F80A81" w:rsidRPr="006A494D">
        <w:rPr>
          <w:sz w:val="28"/>
          <w:szCs w:val="28"/>
        </w:rPr>
        <w:t>2 i forhold til 2022</w:t>
      </w:r>
      <w:r w:rsidR="002135A8" w:rsidRPr="006A494D">
        <w:rPr>
          <w:sz w:val="28"/>
          <w:szCs w:val="28"/>
        </w:rPr>
        <w:t>.</w:t>
      </w:r>
      <w:r w:rsidR="00A541A9" w:rsidRPr="006A494D">
        <w:rPr>
          <w:sz w:val="28"/>
          <w:szCs w:val="28"/>
        </w:rPr>
        <w:t xml:space="preserve"> 1 </w:t>
      </w:r>
      <w:r w:rsidR="00F80A81" w:rsidRPr="006A494D">
        <w:rPr>
          <w:sz w:val="28"/>
          <w:szCs w:val="28"/>
        </w:rPr>
        <w:t xml:space="preserve">ny forbruger </w:t>
      </w:r>
      <w:r w:rsidR="00A541A9" w:rsidRPr="006A494D">
        <w:rPr>
          <w:sz w:val="28"/>
          <w:szCs w:val="28"/>
        </w:rPr>
        <w:t>på Østermarkvej samt 1 på Hellevadvej</w:t>
      </w:r>
      <w:r w:rsidR="00AB2E98" w:rsidRPr="006A494D">
        <w:rPr>
          <w:sz w:val="28"/>
          <w:szCs w:val="28"/>
        </w:rPr>
        <w:t>. Det store ryk af ny</w:t>
      </w:r>
      <w:r w:rsidR="0089797E" w:rsidRPr="006A494D">
        <w:rPr>
          <w:sz w:val="28"/>
          <w:szCs w:val="28"/>
        </w:rPr>
        <w:t>tilslutninger kom i 2021 med 93 stk i Fladhøjparken og på Østergade.</w:t>
      </w:r>
    </w:p>
    <w:p w14:paraId="65C2BD4A" w14:textId="23D9C460" w:rsidR="00E73892" w:rsidRPr="006A494D" w:rsidRDefault="00E831E7" w:rsidP="0093031A">
      <w:pPr>
        <w:rPr>
          <w:sz w:val="28"/>
          <w:szCs w:val="28"/>
        </w:rPr>
      </w:pPr>
      <w:r w:rsidRPr="006A494D">
        <w:rPr>
          <w:sz w:val="28"/>
          <w:szCs w:val="28"/>
        </w:rPr>
        <w:t>Til varetagelse af driften har vandværket en vandværksbestyrer samt en</w:t>
      </w:r>
      <w:r w:rsidR="002009CB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medarbej</w:t>
      </w:r>
      <w:r w:rsidR="00416FA3" w:rsidRPr="006A494D">
        <w:rPr>
          <w:sz w:val="28"/>
          <w:szCs w:val="28"/>
        </w:rPr>
        <w:t>-</w:t>
      </w:r>
      <w:r w:rsidRPr="006A494D">
        <w:rPr>
          <w:sz w:val="28"/>
          <w:szCs w:val="28"/>
        </w:rPr>
        <w:t>der, de begge er fuldtidsansatte.</w:t>
      </w:r>
    </w:p>
    <w:p w14:paraId="0FE8345D" w14:textId="2EE7347D" w:rsidR="00522807" w:rsidRPr="006A494D" w:rsidRDefault="007B2735" w:rsidP="0031399A">
      <w:pPr>
        <w:rPr>
          <w:sz w:val="28"/>
          <w:szCs w:val="28"/>
        </w:rPr>
      </w:pPr>
      <w:r w:rsidRPr="006A494D">
        <w:rPr>
          <w:sz w:val="28"/>
          <w:szCs w:val="28"/>
        </w:rPr>
        <w:t>Den løbende renovering af ledningsnettet</w:t>
      </w:r>
      <w:r w:rsidR="00633BCF" w:rsidRPr="006A494D">
        <w:rPr>
          <w:sz w:val="28"/>
          <w:szCs w:val="28"/>
        </w:rPr>
        <w:t xml:space="preserve"> med æl</w:t>
      </w:r>
      <w:r w:rsidR="0093031A" w:rsidRPr="006A494D">
        <w:rPr>
          <w:sz w:val="28"/>
          <w:szCs w:val="28"/>
        </w:rPr>
        <w:t>dre hvide PVC rør og potentielle utætte stophaner</w:t>
      </w:r>
      <w:r w:rsidR="00633BCF" w:rsidRPr="006A494D">
        <w:rPr>
          <w:sz w:val="28"/>
          <w:szCs w:val="28"/>
        </w:rPr>
        <w:t xml:space="preserve"> </w:t>
      </w:r>
      <w:r w:rsidR="00A8580B" w:rsidRPr="006A494D">
        <w:rPr>
          <w:sz w:val="28"/>
          <w:szCs w:val="28"/>
        </w:rPr>
        <w:t xml:space="preserve">er en del af </w:t>
      </w:r>
      <w:r w:rsidR="00430342" w:rsidRPr="006A494D">
        <w:rPr>
          <w:sz w:val="28"/>
          <w:szCs w:val="28"/>
        </w:rPr>
        <w:t>den overordnede plan for vandværkerne</w:t>
      </w:r>
      <w:r w:rsidR="00CE0C99" w:rsidRPr="006A494D">
        <w:rPr>
          <w:sz w:val="28"/>
          <w:szCs w:val="28"/>
        </w:rPr>
        <w:t>s</w:t>
      </w:r>
      <w:r w:rsidR="00561DE3" w:rsidRPr="006A494D">
        <w:rPr>
          <w:sz w:val="28"/>
          <w:szCs w:val="28"/>
        </w:rPr>
        <w:t xml:space="preserve"> </w:t>
      </w:r>
      <w:r w:rsidR="00430342" w:rsidRPr="006A494D">
        <w:rPr>
          <w:sz w:val="28"/>
          <w:szCs w:val="28"/>
        </w:rPr>
        <w:t>systematiske ved</w:t>
      </w:r>
      <w:r w:rsidR="001F1FAE" w:rsidRPr="006A494D">
        <w:rPr>
          <w:sz w:val="28"/>
          <w:szCs w:val="28"/>
        </w:rPr>
        <w:t>ligehold</w:t>
      </w:r>
      <w:r w:rsidR="00437BB3" w:rsidRPr="006A494D">
        <w:rPr>
          <w:sz w:val="28"/>
          <w:szCs w:val="28"/>
        </w:rPr>
        <w:t xml:space="preserve">. </w:t>
      </w:r>
      <w:r w:rsidR="00BB24F6" w:rsidRPr="006A494D">
        <w:rPr>
          <w:sz w:val="28"/>
          <w:szCs w:val="28"/>
        </w:rPr>
        <w:t xml:space="preserve">Brunde Kirkevej var i 2023 </w:t>
      </w:r>
      <w:r w:rsidR="00CD631D" w:rsidRPr="006A494D">
        <w:rPr>
          <w:sz w:val="28"/>
          <w:szCs w:val="28"/>
        </w:rPr>
        <w:t>fokus område</w:t>
      </w:r>
      <w:r w:rsidR="00E831E7" w:rsidRPr="006A494D">
        <w:rPr>
          <w:sz w:val="28"/>
          <w:szCs w:val="28"/>
        </w:rPr>
        <w:t xml:space="preserve"> -</w:t>
      </w:r>
      <w:r w:rsidR="00EA1228" w:rsidRPr="006A494D">
        <w:rPr>
          <w:sz w:val="28"/>
          <w:szCs w:val="28"/>
        </w:rPr>
        <w:t xml:space="preserve"> </w:t>
      </w:r>
      <w:r w:rsidR="00E831E7" w:rsidRPr="006A494D">
        <w:rPr>
          <w:sz w:val="28"/>
          <w:szCs w:val="28"/>
        </w:rPr>
        <w:t>afsluttes første halvår 2024</w:t>
      </w:r>
      <w:r w:rsidR="00BB24F6" w:rsidRPr="006A494D">
        <w:rPr>
          <w:sz w:val="28"/>
          <w:szCs w:val="28"/>
        </w:rPr>
        <w:t>.</w:t>
      </w:r>
    </w:p>
    <w:p w14:paraId="27B98AD3" w14:textId="252ABB4E" w:rsidR="00CE018B" w:rsidRPr="006A494D" w:rsidRDefault="00600291" w:rsidP="00600291">
      <w:pPr>
        <w:rPr>
          <w:b/>
          <w:bCs/>
          <w:sz w:val="28"/>
          <w:szCs w:val="28"/>
        </w:rPr>
      </w:pPr>
      <w:r w:rsidRPr="006A494D">
        <w:rPr>
          <w:b/>
          <w:bCs/>
          <w:sz w:val="28"/>
          <w:szCs w:val="28"/>
        </w:rPr>
        <w:t>Værk</w:t>
      </w:r>
      <w:r w:rsidR="00463C39" w:rsidRPr="006A494D">
        <w:rPr>
          <w:b/>
          <w:bCs/>
          <w:sz w:val="28"/>
          <w:szCs w:val="28"/>
        </w:rPr>
        <w:t>erne:</w:t>
      </w:r>
    </w:p>
    <w:p w14:paraId="5E7E22FF" w14:textId="157EC8FC" w:rsidR="00CB5A1D" w:rsidRPr="006A494D" w:rsidRDefault="00E41B1C" w:rsidP="00E73892">
      <w:pPr>
        <w:rPr>
          <w:sz w:val="28"/>
          <w:szCs w:val="28"/>
        </w:rPr>
      </w:pPr>
      <w:r>
        <w:rPr>
          <w:sz w:val="28"/>
          <w:szCs w:val="28"/>
        </w:rPr>
        <w:lastRenderedPageBreak/>
        <w:t>I</w:t>
      </w:r>
      <w:r w:rsidR="00DF4D02" w:rsidRPr="006A494D">
        <w:rPr>
          <w:sz w:val="28"/>
          <w:szCs w:val="28"/>
        </w:rPr>
        <w:t>nstallation</w:t>
      </w:r>
      <w:r>
        <w:rPr>
          <w:sz w:val="28"/>
          <w:szCs w:val="28"/>
        </w:rPr>
        <w:t>en</w:t>
      </w:r>
      <w:r w:rsidR="009D2750" w:rsidRPr="006A494D">
        <w:rPr>
          <w:sz w:val="28"/>
          <w:szCs w:val="28"/>
        </w:rPr>
        <w:t xml:space="preserve"> af </w:t>
      </w:r>
      <w:r w:rsidR="0022686F" w:rsidRPr="006A494D">
        <w:rPr>
          <w:sz w:val="28"/>
          <w:szCs w:val="28"/>
        </w:rPr>
        <w:t xml:space="preserve">nye </w:t>
      </w:r>
      <w:r w:rsidR="009D2750" w:rsidRPr="006A494D">
        <w:rPr>
          <w:sz w:val="28"/>
          <w:szCs w:val="28"/>
        </w:rPr>
        <w:t>tur</w:t>
      </w:r>
      <w:r w:rsidR="007A45AF" w:rsidRPr="006A494D">
        <w:rPr>
          <w:sz w:val="28"/>
          <w:szCs w:val="28"/>
        </w:rPr>
        <w:t>b</w:t>
      </w:r>
      <w:r w:rsidR="00C000D9" w:rsidRPr="006A494D">
        <w:rPr>
          <w:sz w:val="28"/>
          <w:szCs w:val="28"/>
        </w:rPr>
        <w:t>i</w:t>
      </w:r>
      <w:r w:rsidR="007A45AF" w:rsidRPr="006A494D">
        <w:rPr>
          <w:sz w:val="28"/>
          <w:szCs w:val="28"/>
        </w:rPr>
        <w:t xml:space="preserve">ditets målere </w:t>
      </w:r>
      <w:r>
        <w:rPr>
          <w:sz w:val="28"/>
          <w:szCs w:val="28"/>
        </w:rPr>
        <w:t>i 2022</w:t>
      </w:r>
      <w:r w:rsidR="00670468">
        <w:rPr>
          <w:sz w:val="28"/>
          <w:szCs w:val="28"/>
        </w:rPr>
        <w:t xml:space="preserve"> </w:t>
      </w:r>
      <w:r w:rsidR="0022686F" w:rsidRPr="006A494D">
        <w:rPr>
          <w:sz w:val="28"/>
          <w:szCs w:val="28"/>
        </w:rPr>
        <w:t>suporterer</w:t>
      </w:r>
      <w:r w:rsidR="00DF4D02" w:rsidRPr="006A494D">
        <w:rPr>
          <w:sz w:val="28"/>
          <w:szCs w:val="28"/>
        </w:rPr>
        <w:t xml:space="preserve"> </w:t>
      </w:r>
      <w:r w:rsidR="003415EB" w:rsidRPr="006A494D">
        <w:rPr>
          <w:sz w:val="28"/>
          <w:szCs w:val="28"/>
        </w:rPr>
        <w:t>Rødekro Vandværk</w:t>
      </w:r>
      <w:r w:rsidR="00C000D9" w:rsidRPr="006A494D">
        <w:rPr>
          <w:sz w:val="28"/>
          <w:szCs w:val="28"/>
        </w:rPr>
        <w:t>s</w:t>
      </w:r>
      <w:r w:rsidR="003415EB" w:rsidRPr="006A494D">
        <w:rPr>
          <w:sz w:val="28"/>
          <w:szCs w:val="28"/>
        </w:rPr>
        <w:t xml:space="preserve"> fokus </w:t>
      </w:r>
      <w:r w:rsidR="00C000D9" w:rsidRPr="006A494D">
        <w:rPr>
          <w:sz w:val="28"/>
          <w:szCs w:val="28"/>
        </w:rPr>
        <w:t xml:space="preserve">på </w:t>
      </w:r>
      <w:r w:rsidR="0064490A" w:rsidRPr="006A494D">
        <w:rPr>
          <w:sz w:val="28"/>
          <w:szCs w:val="28"/>
        </w:rPr>
        <w:t>drikkevandet</w:t>
      </w:r>
      <w:r w:rsidR="0022686F" w:rsidRPr="006A494D">
        <w:rPr>
          <w:sz w:val="28"/>
          <w:szCs w:val="28"/>
        </w:rPr>
        <w:t xml:space="preserve">s </w:t>
      </w:r>
      <w:r w:rsidR="0064490A" w:rsidRPr="006A494D">
        <w:rPr>
          <w:sz w:val="28"/>
          <w:szCs w:val="28"/>
        </w:rPr>
        <w:t>kvalitet</w:t>
      </w:r>
      <w:r w:rsidR="00CB5A1D" w:rsidRPr="006A494D">
        <w:rPr>
          <w:sz w:val="28"/>
          <w:szCs w:val="28"/>
        </w:rPr>
        <w:t xml:space="preserve">. </w:t>
      </w:r>
      <w:r w:rsidR="0022686F" w:rsidRPr="006A494D">
        <w:rPr>
          <w:sz w:val="28"/>
          <w:szCs w:val="28"/>
        </w:rPr>
        <w:t>V</w:t>
      </w:r>
      <w:r w:rsidR="0009534F" w:rsidRPr="006A494D">
        <w:rPr>
          <w:sz w:val="28"/>
          <w:szCs w:val="28"/>
        </w:rPr>
        <w:t xml:space="preserve">andværket </w:t>
      </w:r>
      <w:r w:rsidR="0022686F" w:rsidRPr="006A494D">
        <w:rPr>
          <w:sz w:val="28"/>
          <w:szCs w:val="28"/>
        </w:rPr>
        <w:t xml:space="preserve">er desuden </w:t>
      </w:r>
      <w:r w:rsidR="005D0C9F" w:rsidRPr="006A494D">
        <w:rPr>
          <w:sz w:val="28"/>
          <w:szCs w:val="28"/>
        </w:rPr>
        <w:t xml:space="preserve">medlem af </w:t>
      </w:r>
      <w:r w:rsidR="00CB5A1D" w:rsidRPr="006A494D">
        <w:rPr>
          <w:sz w:val="28"/>
          <w:szCs w:val="28"/>
        </w:rPr>
        <w:t>Danske Vandværker</w:t>
      </w:r>
      <w:r w:rsidR="005D0C9F" w:rsidRPr="006A494D">
        <w:rPr>
          <w:sz w:val="28"/>
          <w:szCs w:val="28"/>
        </w:rPr>
        <w:t xml:space="preserve">, </w:t>
      </w:r>
      <w:r w:rsidR="00452F6D" w:rsidRPr="006A494D">
        <w:rPr>
          <w:sz w:val="28"/>
          <w:szCs w:val="28"/>
        </w:rPr>
        <w:t xml:space="preserve">der sammen med DANVA er aktive </w:t>
      </w:r>
      <w:r w:rsidR="00FA3602" w:rsidRPr="006A494D">
        <w:rPr>
          <w:sz w:val="28"/>
          <w:szCs w:val="28"/>
        </w:rPr>
        <w:t>lobbyister i forholdet til Folketinget i arbejde</w:t>
      </w:r>
      <w:r w:rsidR="00C000D9" w:rsidRPr="006A494D">
        <w:rPr>
          <w:sz w:val="28"/>
          <w:szCs w:val="28"/>
        </w:rPr>
        <w:t>t</w:t>
      </w:r>
      <w:r w:rsidR="00FA3602" w:rsidRPr="006A494D">
        <w:rPr>
          <w:sz w:val="28"/>
          <w:szCs w:val="28"/>
        </w:rPr>
        <w:t xml:space="preserve"> </w:t>
      </w:r>
      <w:r w:rsidR="000F297E" w:rsidRPr="006A494D">
        <w:rPr>
          <w:sz w:val="28"/>
          <w:szCs w:val="28"/>
        </w:rPr>
        <w:t>med</w:t>
      </w:r>
      <w:r w:rsidR="00C000D9" w:rsidRPr="006A494D">
        <w:rPr>
          <w:sz w:val="28"/>
          <w:szCs w:val="28"/>
        </w:rPr>
        <w:t xml:space="preserve"> at</w:t>
      </w:r>
      <w:r w:rsidR="00FA3602" w:rsidRPr="006A494D">
        <w:rPr>
          <w:sz w:val="28"/>
          <w:szCs w:val="28"/>
        </w:rPr>
        <w:t xml:space="preserve"> sikre danskerne rent drikkevand i hanerne</w:t>
      </w:r>
      <w:r w:rsidR="00C000D9" w:rsidRPr="006A494D">
        <w:rPr>
          <w:sz w:val="28"/>
          <w:szCs w:val="28"/>
        </w:rPr>
        <w:t>.</w:t>
      </w:r>
    </w:p>
    <w:p w14:paraId="76F40477" w14:textId="6C1B5E21" w:rsidR="00E73892" w:rsidRPr="006A494D" w:rsidRDefault="00452F6D" w:rsidP="002A5D6B">
      <w:pPr>
        <w:spacing w:before="100" w:beforeAutospacing="1" w:after="100" w:afterAutospacing="1" w:line="240" w:lineRule="auto"/>
        <w:textAlignment w:val="baseline"/>
        <w:rPr>
          <w:sz w:val="28"/>
          <w:szCs w:val="28"/>
        </w:rPr>
      </w:pPr>
      <w:r w:rsidRPr="006A494D">
        <w:rPr>
          <w:sz w:val="28"/>
          <w:szCs w:val="28"/>
        </w:rPr>
        <w:t>Det er</w:t>
      </w:r>
      <w:r w:rsidR="0022686F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 xml:space="preserve">vigtigt at understrege, at vandværkerne er underlagt </w:t>
      </w:r>
      <w:r w:rsidR="000F297E" w:rsidRPr="006A494D">
        <w:rPr>
          <w:sz w:val="28"/>
          <w:szCs w:val="28"/>
        </w:rPr>
        <w:t xml:space="preserve">systematisk </w:t>
      </w:r>
      <w:r w:rsidR="002A5D6B" w:rsidRPr="006A494D">
        <w:rPr>
          <w:sz w:val="28"/>
          <w:szCs w:val="28"/>
        </w:rPr>
        <w:t xml:space="preserve">ekstern </w:t>
      </w:r>
      <w:r w:rsidRPr="006A494D">
        <w:rPr>
          <w:sz w:val="28"/>
          <w:szCs w:val="28"/>
        </w:rPr>
        <w:t>kon</w:t>
      </w:r>
      <w:r w:rsidR="002A5D6B" w:rsidRPr="006A494D">
        <w:rPr>
          <w:sz w:val="28"/>
          <w:szCs w:val="28"/>
        </w:rPr>
        <w:t>-</w:t>
      </w:r>
      <w:r w:rsidRPr="006A494D">
        <w:rPr>
          <w:sz w:val="28"/>
          <w:szCs w:val="28"/>
        </w:rPr>
        <w:t xml:space="preserve">trol og kun leverer drikkevand, der overholder </w:t>
      </w:r>
      <w:r w:rsidR="00F056D0" w:rsidRPr="006A494D">
        <w:rPr>
          <w:sz w:val="28"/>
          <w:szCs w:val="28"/>
        </w:rPr>
        <w:t>de lovmæssige</w:t>
      </w:r>
      <w:r w:rsidRPr="006A494D">
        <w:rPr>
          <w:sz w:val="28"/>
          <w:szCs w:val="28"/>
        </w:rPr>
        <w:t xml:space="preserve"> krav. </w:t>
      </w:r>
      <w:r w:rsidR="00E73892" w:rsidRPr="006A494D">
        <w:rPr>
          <w:sz w:val="28"/>
          <w:szCs w:val="28"/>
        </w:rPr>
        <w:t xml:space="preserve">Forretningsgangen på Rødekro Vandværk tilsikrer, at analyser af yderligere </w:t>
      </w:r>
      <w:r w:rsidR="00C000D9" w:rsidRPr="006A494D">
        <w:rPr>
          <w:sz w:val="28"/>
          <w:szCs w:val="28"/>
        </w:rPr>
        <w:t>stoffer</w:t>
      </w:r>
      <w:r w:rsidR="00E73892" w:rsidRPr="006A494D">
        <w:rPr>
          <w:sz w:val="28"/>
          <w:szCs w:val="28"/>
        </w:rPr>
        <w:t xml:space="preserve"> foretages, når disse tilføjes det lovpligtige kontrolprogram. </w:t>
      </w:r>
      <w:r w:rsidR="002A5D6B" w:rsidRPr="006A494D">
        <w:rPr>
          <w:sz w:val="28"/>
          <w:szCs w:val="28"/>
        </w:rPr>
        <w:t>I</w:t>
      </w:r>
      <w:r w:rsidR="008217FA" w:rsidRPr="006A494D">
        <w:rPr>
          <w:sz w:val="28"/>
          <w:szCs w:val="28"/>
        </w:rPr>
        <w:t xml:space="preserve"> 2023 er PFAS tilføjet</w:t>
      </w:r>
      <w:r w:rsidR="0081566F" w:rsidRPr="006A494D">
        <w:rPr>
          <w:sz w:val="28"/>
          <w:szCs w:val="28"/>
        </w:rPr>
        <w:t xml:space="preserve"> programmet.</w:t>
      </w:r>
      <w:r w:rsidR="008217FA" w:rsidRPr="006A494D">
        <w:rPr>
          <w:sz w:val="28"/>
          <w:szCs w:val="28"/>
        </w:rPr>
        <w:t xml:space="preserve"> </w:t>
      </w:r>
      <w:r w:rsidR="00590D29" w:rsidRPr="006A494D">
        <w:rPr>
          <w:sz w:val="28"/>
          <w:szCs w:val="28"/>
        </w:rPr>
        <w:t>N</w:t>
      </w:r>
      <w:r w:rsidR="00E73892" w:rsidRPr="006A494D">
        <w:rPr>
          <w:sz w:val="28"/>
          <w:szCs w:val="28"/>
        </w:rPr>
        <w:t xml:space="preserve">ye </w:t>
      </w:r>
      <w:r w:rsidR="00C000D9" w:rsidRPr="006A494D">
        <w:rPr>
          <w:sz w:val="28"/>
          <w:szCs w:val="28"/>
        </w:rPr>
        <w:t>stoffer</w:t>
      </w:r>
      <w:r w:rsidR="003E5539" w:rsidRPr="006A494D">
        <w:rPr>
          <w:sz w:val="28"/>
          <w:szCs w:val="28"/>
        </w:rPr>
        <w:t xml:space="preserve"> </w:t>
      </w:r>
      <w:r w:rsidR="00E73892" w:rsidRPr="006A494D">
        <w:rPr>
          <w:sz w:val="28"/>
          <w:szCs w:val="28"/>
        </w:rPr>
        <w:t>tilføjet gennem de s</w:t>
      </w:r>
      <w:r w:rsidR="00522807" w:rsidRPr="006A494D">
        <w:rPr>
          <w:sz w:val="28"/>
          <w:szCs w:val="28"/>
        </w:rPr>
        <w:t>enere</w:t>
      </w:r>
      <w:r w:rsidR="00E73892" w:rsidRPr="006A494D">
        <w:rPr>
          <w:sz w:val="28"/>
          <w:szCs w:val="28"/>
        </w:rPr>
        <w:t xml:space="preserve"> år, har </w:t>
      </w:r>
      <w:r w:rsidR="009A4F56" w:rsidRPr="006A494D">
        <w:rPr>
          <w:sz w:val="28"/>
          <w:szCs w:val="28"/>
        </w:rPr>
        <w:t xml:space="preserve">ikke </w:t>
      </w:r>
      <w:r w:rsidR="00590D29" w:rsidRPr="006A494D">
        <w:rPr>
          <w:sz w:val="28"/>
          <w:szCs w:val="28"/>
        </w:rPr>
        <w:t xml:space="preserve">vist </w:t>
      </w:r>
      <w:r w:rsidR="009A4F56" w:rsidRPr="006A494D">
        <w:rPr>
          <w:sz w:val="28"/>
          <w:szCs w:val="28"/>
        </w:rPr>
        <w:t xml:space="preserve">koncentrationer </w:t>
      </w:r>
      <w:r w:rsidR="00E73892" w:rsidRPr="006A494D">
        <w:rPr>
          <w:sz w:val="28"/>
          <w:szCs w:val="28"/>
        </w:rPr>
        <w:t>i nærheden af grænseværdierne</w:t>
      </w:r>
      <w:r w:rsidR="00215C32" w:rsidRPr="006A494D">
        <w:rPr>
          <w:sz w:val="28"/>
          <w:szCs w:val="28"/>
        </w:rPr>
        <w:t xml:space="preserve">, </w:t>
      </w:r>
      <w:r w:rsidR="003E5539" w:rsidRPr="006A494D">
        <w:rPr>
          <w:sz w:val="28"/>
          <w:szCs w:val="28"/>
        </w:rPr>
        <w:t>hvilket også gælder for</w:t>
      </w:r>
      <w:r w:rsidR="00215C32" w:rsidRPr="006A494D">
        <w:rPr>
          <w:sz w:val="28"/>
          <w:szCs w:val="28"/>
        </w:rPr>
        <w:t xml:space="preserve"> PFAS</w:t>
      </w:r>
      <w:r w:rsidR="00E73892" w:rsidRPr="006A494D">
        <w:rPr>
          <w:sz w:val="28"/>
          <w:szCs w:val="28"/>
        </w:rPr>
        <w:t>.</w:t>
      </w:r>
    </w:p>
    <w:p w14:paraId="1F971514" w14:textId="3E3FB269" w:rsidR="003920DF" w:rsidRPr="006A494D" w:rsidRDefault="008E1CB2" w:rsidP="003920DF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På samme vis som </w:t>
      </w:r>
      <w:r w:rsidR="00A56FE5" w:rsidRPr="006A494D">
        <w:rPr>
          <w:sz w:val="28"/>
          <w:szCs w:val="28"/>
        </w:rPr>
        <w:t xml:space="preserve">den miljømæssige påvirkning </w:t>
      </w:r>
      <w:r w:rsidRPr="006A494D">
        <w:rPr>
          <w:sz w:val="28"/>
          <w:szCs w:val="28"/>
        </w:rPr>
        <w:t xml:space="preserve">af drikkevandet </w:t>
      </w:r>
      <w:r w:rsidR="00A56FE5" w:rsidRPr="006A494D">
        <w:rPr>
          <w:sz w:val="28"/>
          <w:szCs w:val="28"/>
        </w:rPr>
        <w:t xml:space="preserve">er i fokus har </w:t>
      </w:r>
      <w:r w:rsidRPr="006A494D">
        <w:rPr>
          <w:sz w:val="28"/>
          <w:szCs w:val="28"/>
        </w:rPr>
        <w:t xml:space="preserve"> bestyrelsen også den </w:t>
      </w:r>
      <w:r w:rsidR="00E76BAF" w:rsidRPr="006A494D">
        <w:rPr>
          <w:sz w:val="28"/>
          <w:szCs w:val="28"/>
        </w:rPr>
        <w:t xml:space="preserve">IT </w:t>
      </w:r>
      <w:r w:rsidR="00AA28D5" w:rsidRPr="006A494D">
        <w:rPr>
          <w:sz w:val="28"/>
          <w:szCs w:val="28"/>
        </w:rPr>
        <w:t xml:space="preserve">mæssige risiko </w:t>
      </w:r>
      <w:r w:rsidR="00ED3766" w:rsidRPr="006A494D">
        <w:rPr>
          <w:sz w:val="28"/>
          <w:szCs w:val="28"/>
        </w:rPr>
        <w:t>i fokus</w:t>
      </w:r>
      <w:r w:rsidR="00AA28D5" w:rsidRPr="006A494D">
        <w:rPr>
          <w:sz w:val="28"/>
          <w:szCs w:val="28"/>
        </w:rPr>
        <w:t xml:space="preserve">. </w:t>
      </w:r>
      <w:r w:rsidR="006B7072" w:rsidRPr="006A494D">
        <w:rPr>
          <w:sz w:val="28"/>
          <w:szCs w:val="28"/>
        </w:rPr>
        <w:t>Tilbage i</w:t>
      </w:r>
      <w:r w:rsidR="00A916B8" w:rsidRPr="006A494D">
        <w:rPr>
          <w:sz w:val="28"/>
          <w:szCs w:val="28"/>
        </w:rPr>
        <w:t xml:space="preserve"> </w:t>
      </w:r>
      <w:r w:rsidR="003C590B" w:rsidRPr="006A494D">
        <w:rPr>
          <w:sz w:val="28"/>
          <w:szCs w:val="28"/>
        </w:rPr>
        <w:t xml:space="preserve">2022 </w:t>
      </w:r>
      <w:r w:rsidR="006B7072" w:rsidRPr="006A494D">
        <w:rPr>
          <w:sz w:val="28"/>
          <w:szCs w:val="28"/>
        </w:rPr>
        <w:t xml:space="preserve">fik bestyrelsen </w:t>
      </w:r>
      <w:r w:rsidR="00AA28D5" w:rsidRPr="006A494D">
        <w:rPr>
          <w:sz w:val="28"/>
          <w:szCs w:val="28"/>
        </w:rPr>
        <w:t xml:space="preserve">gennemført et IT sikkerhedstjek </w:t>
      </w:r>
      <w:r w:rsidR="00DD7822" w:rsidRPr="006A494D">
        <w:rPr>
          <w:sz w:val="28"/>
          <w:szCs w:val="28"/>
        </w:rPr>
        <w:t xml:space="preserve">af </w:t>
      </w:r>
      <w:r w:rsidR="00C23105" w:rsidRPr="006A494D">
        <w:rPr>
          <w:sz w:val="28"/>
          <w:szCs w:val="28"/>
        </w:rPr>
        <w:t xml:space="preserve">et </w:t>
      </w:r>
      <w:r w:rsidR="00DD7822" w:rsidRPr="006A494D">
        <w:rPr>
          <w:sz w:val="28"/>
          <w:szCs w:val="28"/>
        </w:rPr>
        <w:t>eksternt firma</w:t>
      </w:r>
      <w:r w:rsidR="00A916B8" w:rsidRPr="006A494D">
        <w:rPr>
          <w:sz w:val="28"/>
          <w:szCs w:val="28"/>
        </w:rPr>
        <w:t xml:space="preserve"> og der</w:t>
      </w:r>
      <w:r w:rsidR="00B9121E" w:rsidRPr="006A494D">
        <w:rPr>
          <w:sz w:val="28"/>
          <w:szCs w:val="28"/>
        </w:rPr>
        <w:t xml:space="preserve">af i gang sattes </w:t>
      </w:r>
      <w:r w:rsidR="003A7F96" w:rsidRPr="006A494D">
        <w:rPr>
          <w:sz w:val="28"/>
          <w:szCs w:val="28"/>
        </w:rPr>
        <w:t xml:space="preserve">udskiftning af SRO </w:t>
      </w:r>
      <w:r w:rsidR="00653B94" w:rsidRPr="006A494D">
        <w:rPr>
          <w:sz w:val="28"/>
          <w:szCs w:val="28"/>
        </w:rPr>
        <w:t>udstyr</w:t>
      </w:r>
      <w:r w:rsidR="003A7F96" w:rsidRPr="006A494D">
        <w:rPr>
          <w:sz w:val="28"/>
          <w:szCs w:val="28"/>
        </w:rPr>
        <w:t xml:space="preserve"> og </w:t>
      </w:r>
      <w:r w:rsidR="00AF0A5A" w:rsidRPr="006A494D">
        <w:rPr>
          <w:sz w:val="28"/>
          <w:szCs w:val="28"/>
        </w:rPr>
        <w:t xml:space="preserve">opgradering af </w:t>
      </w:r>
      <w:r w:rsidR="003A7F96" w:rsidRPr="006A494D">
        <w:rPr>
          <w:sz w:val="28"/>
          <w:szCs w:val="28"/>
        </w:rPr>
        <w:t>firewall</w:t>
      </w:r>
      <w:r w:rsidR="003920DF" w:rsidRPr="006A494D">
        <w:rPr>
          <w:sz w:val="28"/>
          <w:szCs w:val="28"/>
        </w:rPr>
        <w:t>.</w:t>
      </w:r>
      <w:r w:rsidR="00735006" w:rsidRPr="006A494D">
        <w:rPr>
          <w:sz w:val="28"/>
          <w:szCs w:val="28"/>
        </w:rPr>
        <w:t xml:space="preserve"> </w:t>
      </w:r>
      <w:r w:rsidR="006B7072" w:rsidRPr="006A494D">
        <w:rPr>
          <w:sz w:val="28"/>
          <w:szCs w:val="28"/>
        </w:rPr>
        <w:t xml:space="preserve">Yderligere har en </w:t>
      </w:r>
      <w:r w:rsidR="00877A8A" w:rsidRPr="006A494D">
        <w:rPr>
          <w:sz w:val="28"/>
          <w:szCs w:val="28"/>
        </w:rPr>
        <w:t>gennemgang af f</w:t>
      </w:r>
      <w:r w:rsidR="000F74C7" w:rsidRPr="006A494D">
        <w:rPr>
          <w:sz w:val="28"/>
          <w:szCs w:val="28"/>
        </w:rPr>
        <w:t>orsikrings</w:t>
      </w:r>
      <w:r w:rsidR="00877A8A" w:rsidRPr="006A494D">
        <w:rPr>
          <w:sz w:val="28"/>
          <w:szCs w:val="28"/>
        </w:rPr>
        <w:t xml:space="preserve"> dækning ligeledes haft en prioritet for bestyrelsen</w:t>
      </w:r>
      <w:r w:rsidR="003920DF" w:rsidRPr="006A494D">
        <w:rPr>
          <w:sz w:val="28"/>
          <w:szCs w:val="28"/>
        </w:rPr>
        <w:t>.</w:t>
      </w:r>
      <w:r w:rsidR="00BE47BF" w:rsidRPr="006A494D">
        <w:rPr>
          <w:sz w:val="28"/>
          <w:szCs w:val="28"/>
        </w:rPr>
        <w:t xml:space="preserve"> </w:t>
      </w:r>
      <w:r w:rsidR="00A90702" w:rsidRPr="006A494D">
        <w:rPr>
          <w:sz w:val="28"/>
          <w:szCs w:val="28"/>
        </w:rPr>
        <w:t xml:space="preserve">IT </w:t>
      </w:r>
      <w:r w:rsidR="003920DF" w:rsidRPr="006A494D">
        <w:rPr>
          <w:sz w:val="28"/>
          <w:szCs w:val="28"/>
        </w:rPr>
        <w:t xml:space="preserve">beredskabsplanen </w:t>
      </w:r>
      <w:r w:rsidR="00A90702" w:rsidRPr="006A494D">
        <w:rPr>
          <w:sz w:val="28"/>
          <w:szCs w:val="28"/>
        </w:rPr>
        <w:t xml:space="preserve">er </w:t>
      </w:r>
      <w:r w:rsidR="006D3055" w:rsidRPr="006A494D">
        <w:rPr>
          <w:sz w:val="28"/>
          <w:szCs w:val="28"/>
        </w:rPr>
        <w:t xml:space="preserve">på dagsordenen </w:t>
      </w:r>
      <w:r w:rsidR="009B634F" w:rsidRPr="006A494D">
        <w:rPr>
          <w:sz w:val="28"/>
          <w:szCs w:val="28"/>
        </w:rPr>
        <w:t xml:space="preserve">og </w:t>
      </w:r>
      <w:r w:rsidR="006D3055" w:rsidRPr="006A494D">
        <w:rPr>
          <w:sz w:val="28"/>
          <w:szCs w:val="28"/>
        </w:rPr>
        <w:t>evalue</w:t>
      </w:r>
      <w:r w:rsidR="009B634F" w:rsidRPr="006A494D">
        <w:rPr>
          <w:sz w:val="28"/>
          <w:szCs w:val="28"/>
        </w:rPr>
        <w:t>res,</w:t>
      </w:r>
      <w:r w:rsidR="00AD69A2" w:rsidRPr="006A494D">
        <w:rPr>
          <w:sz w:val="28"/>
          <w:szCs w:val="28"/>
        </w:rPr>
        <w:t xml:space="preserve"> </w:t>
      </w:r>
      <w:r w:rsidR="009B634F" w:rsidRPr="006A494D">
        <w:rPr>
          <w:sz w:val="28"/>
          <w:szCs w:val="28"/>
        </w:rPr>
        <w:t xml:space="preserve">så en </w:t>
      </w:r>
      <w:r w:rsidR="00730AF2" w:rsidRPr="006A494D">
        <w:rPr>
          <w:sz w:val="28"/>
          <w:szCs w:val="28"/>
        </w:rPr>
        <w:t>klar og opdateret plan</w:t>
      </w:r>
      <w:r w:rsidR="009B634F" w:rsidRPr="006A494D">
        <w:rPr>
          <w:sz w:val="28"/>
          <w:szCs w:val="28"/>
        </w:rPr>
        <w:t xml:space="preserve"> er på plads.</w:t>
      </w:r>
    </w:p>
    <w:p w14:paraId="3D561F2D" w14:textId="72EB36CC" w:rsidR="00F516A9" w:rsidRPr="006A494D" w:rsidRDefault="006F1B57" w:rsidP="0093031A">
      <w:pPr>
        <w:rPr>
          <w:sz w:val="28"/>
          <w:szCs w:val="28"/>
        </w:rPr>
      </w:pPr>
      <w:r w:rsidRPr="006A494D">
        <w:rPr>
          <w:sz w:val="28"/>
          <w:szCs w:val="28"/>
        </w:rPr>
        <w:t>1. juli 2023 tr</w:t>
      </w:r>
      <w:r w:rsidR="008942E8" w:rsidRPr="006A494D">
        <w:rPr>
          <w:sz w:val="28"/>
          <w:szCs w:val="28"/>
        </w:rPr>
        <w:t>ådte</w:t>
      </w:r>
      <w:r w:rsidRPr="006A494D">
        <w:rPr>
          <w:sz w:val="28"/>
          <w:szCs w:val="28"/>
        </w:rPr>
        <w:t xml:space="preserve"> en ny lovgivning i kraft</w:t>
      </w:r>
      <w:r w:rsidR="008942E8" w:rsidRPr="006A494D">
        <w:rPr>
          <w:sz w:val="28"/>
          <w:szCs w:val="28"/>
        </w:rPr>
        <w:t xml:space="preserve">, </w:t>
      </w:r>
      <w:r w:rsidRPr="006A494D">
        <w:rPr>
          <w:sz w:val="28"/>
          <w:szCs w:val="28"/>
        </w:rPr>
        <w:t>LER2</w:t>
      </w:r>
      <w:r w:rsidR="00A1543B" w:rsidRPr="006A494D">
        <w:rPr>
          <w:sz w:val="28"/>
          <w:szCs w:val="28"/>
        </w:rPr>
        <w:t>, hvilket medfører, at a</w:t>
      </w:r>
      <w:r w:rsidRPr="006A494D">
        <w:rPr>
          <w:sz w:val="28"/>
          <w:szCs w:val="28"/>
        </w:rPr>
        <w:t>lle lednings</w:t>
      </w:r>
      <w:r w:rsidR="00A1543B" w:rsidRPr="006A494D">
        <w:rPr>
          <w:sz w:val="28"/>
          <w:szCs w:val="28"/>
        </w:rPr>
        <w:t>-</w:t>
      </w:r>
      <w:r w:rsidRPr="006A494D">
        <w:rPr>
          <w:sz w:val="28"/>
          <w:szCs w:val="28"/>
        </w:rPr>
        <w:t xml:space="preserve">ejere (bl.a Rødekro Vandværk) skal kunne udlevere ledningsoplysninger digitalt indenfor 2 timer. Desuden </w:t>
      </w:r>
      <w:r w:rsidR="00A1543B" w:rsidRPr="006A494D">
        <w:rPr>
          <w:sz w:val="28"/>
          <w:szCs w:val="28"/>
        </w:rPr>
        <w:t>er der krav til</w:t>
      </w:r>
      <w:r w:rsidRPr="006A494D">
        <w:rPr>
          <w:sz w:val="28"/>
          <w:szCs w:val="28"/>
        </w:rPr>
        <w:t xml:space="preserve"> nye ledninger registreres i LER2 med fare</w:t>
      </w:r>
      <w:r w:rsidR="00431BA8" w:rsidRPr="006A494D">
        <w:rPr>
          <w:sz w:val="28"/>
          <w:szCs w:val="28"/>
        </w:rPr>
        <w:t>-</w:t>
      </w:r>
      <w:r w:rsidRPr="006A494D">
        <w:rPr>
          <w:sz w:val="28"/>
          <w:szCs w:val="28"/>
        </w:rPr>
        <w:t xml:space="preserve">klasse, nøjagtighedsklasse, driftstatus samt dybde. </w:t>
      </w:r>
      <w:r w:rsidR="009B7D82" w:rsidRPr="006A494D">
        <w:rPr>
          <w:sz w:val="28"/>
          <w:szCs w:val="28"/>
        </w:rPr>
        <w:t>Der er a</w:t>
      </w:r>
      <w:r w:rsidR="001E4008" w:rsidRPr="006A494D">
        <w:rPr>
          <w:sz w:val="28"/>
          <w:szCs w:val="28"/>
        </w:rPr>
        <w:t>nderkendelse fra bestyrelsen</w:t>
      </w:r>
      <w:r w:rsidR="001A2E88" w:rsidRPr="006A494D">
        <w:rPr>
          <w:sz w:val="28"/>
          <w:szCs w:val="28"/>
        </w:rPr>
        <w:t xml:space="preserve"> side</w:t>
      </w:r>
      <w:r w:rsidR="001E4008" w:rsidRPr="006A494D">
        <w:rPr>
          <w:sz w:val="28"/>
          <w:szCs w:val="28"/>
        </w:rPr>
        <w:t xml:space="preserve">, at </w:t>
      </w:r>
      <w:r w:rsidR="00EB0900" w:rsidRPr="006A494D">
        <w:rPr>
          <w:sz w:val="28"/>
          <w:szCs w:val="28"/>
        </w:rPr>
        <w:t xml:space="preserve">værksbestyren </w:t>
      </w:r>
      <w:r w:rsidR="001F6FFA" w:rsidRPr="006A494D">
        <w:rPr>
          <w:sz w:val="28"/>
          <w:szCs w:val="28"/>
        </w:rPr>
        <w:t>havde kontrol med opgaven</w:t>
      </w:r>
      <w:r w:rsidR="00495E5D" w:rsidRPr="006A494D">
        <w:rPr>
          <w:sz w:val="28"/>
          <w:szCs w:val="28"/>
        </w:rPr>
        <w:t xml:space="preserve">, der for mindre </w:t>
      </w:r>
      <w:r w:rsidR="001A2E88" w:rsidRPr="006A494D">
        <w:rPr>
          <w:sz w:val="28"/>
          <w:szCs w:val="28"/>
        </w:rPr>
        <w:t>v</w:t>
      </w:r>
      <w:r w:rsidRPr="006A494D">
        <w:rPr>
          <w:sz w:val="28"/>
          <w:szCs w:val="28"/>
        </w:rPr>
        <w:t>andværker</w:t>
      </w:r>
      <w:r w:rsidR="00495E5D" w:rsidRPr="006A494D">
        <w:rPr>
          <w:sz w:val="28"/>
          <w:szCs w:val="28"/>
        </w:rPr>
        <w:t xml:space="preserve">, uden en bestyrer, var </w:t>
      </w:r>
      <w:r w:rsidRPr="006A494D">
        <w:rPr>
          <w:sz w:val="28"/>
          <w:szCs w:val="28"/>
        </w:rPr>
        <w:t>en stor arbej</w:t>
      </w:r>
      <w:r w:rsidR="00495E5D" w:rsidRPr="006A494D">
        <w:rPr>
          <w:sz w:val="28"/>
          <w:szCs w:val="28"/>
        </w:rPr>
        <w:t xml:space="preserve">dsopgave. Til understøtning af LER2 samt </w:t>
      </w:r>
      <w:r w:rsidR="00BC0C81" w:rsidRPr="006A494D">
        <w:rPr>
          <w:sz w:val="28"/>
          <w:szCs w:val="28"/>
        </w:rPr>
        <w:t xml:space="preserve">general arbejde med ledningsnettet er der indkøbt </w:t>
      </w:r>
      <w:r w:rsidR="00215C32" w:rsidRPr="006A494D">
        <w:rPr>
          <w:sz w:val="28"/>
          <w:szCs w:val="28"/>
        </w:rPr>
        <w:t>GPS udstyr</w:t>
      </w:r>
      <w:r w:rsidR="0007181A" w:rsidRPr="006A494D">
        <w:rPr>
          <w:sz w:val="28"/>
          <w:szCs w:val="28"/>
        </w:rPr>
        <w:t xml:space="preserve"> til stor gavn for de ansatte.</w:t>
      </w:r>
      <w:r w:rsidRPr="006A494D">
        <w:rPr>
          <w:sz w:val="28"/>
          <w:szCs w:val="28"/>
        </w:rPr>
        <w:t xml:space="preserve"> </w:t>
      </w:r>
    </w:p>
    <w:p w14:paraId="7C4C8F56" w14:textId="18F64803" w:rsidR="005E675B" w:rsidRPr="006A494D" w:rsidRDefault="005E675B" w:rsidP="0093031A">
      <w:pPr>
        <w:rPr>
          <w:sz w:val="28"/>
          <w:szCs w:val="28"/>
        </w:rPr>
      </w:pPr>
      <w:r w:rsidRPr="006A494D">
        <w:rPr>
          <w:sz w:val="28"/>
          <w:szCs w:val="28"/>
        </w:rPr>
        <w:t>Til understøtning af den grønne omstilling</w:t>
      </w:r>
      <w:r w:rsidR="00046494" w:rsidRPr="006A494D">
        <w:rPr>
          <w:sz w:val="28"/>
          <w:szCs w:val="28"/>
        </w:rPr>
        <w:t xml:space="preserve"> er der installeret </w:t>
      </w:r>
      <w:r w:rsidR="006B1324" w:rsidRPr="006A494D">
        <w:rPr>
          <w:sz w:val="28"/>
          <w:szCs w:val="28"/>
        </w:rPr>
        <w:t xml:space="preserve">et </w:t>
      </w:r>
      <w:r w:rsidR="0038441E" w:rsidRPr="006A494D">
        <w:rPr>
          <w:sz w:val="28"/>
          <w:szCs w:val="28"/>
        </w:rPr>
        <w:t xml:space="preserve">12 KW </w:t>
      </w:r>
      <w:r w:rsidR="00046494" w:rsidRPr="006A494D">
        <w:rPr>
          <w:sz w:val="28"/>
          <w:szCs w:val="28"/>
        </w:rPr>
        <w:t>solcelle</w:t>
      </w:r>
      <w:r w:rsidR="006B1324" w:rsidRPr="006A494D">
        <w:rPr>
          <w:sz w:val="28"/>
          <w:szCs w:val="28"/>
        </w:rPr>
        <w:t xml:space="preserve"> anlæg p</w:t>
      </w:r>
      <w:r w:rsidR="0038441E" w:rsidRPr="006A494D">
        <w:rPr>
          <w:sz w:val="28"/>
          <w:szCs w:val="28"/>
        </w:rPr>
        <w:t>å</w:t>
      </w:r>
      <w:r w:rsidR="00046494" w:rsidRPr="006A494D">
        <w:rPr>
          <w:sz w:val="28"/>
          <w:szCs w:val="28"/>
        </w:rPr>
        <w:t xml:space="preserve"> på værk Nords tag</w:t>
      </w:r>
      <w:r w:rsidR="00FD60F5" w:rsidRPr="006A494D">
        <w:rPr>
          <w:sz w:val="28"/>
          <w:szCs w:val="28"/>
        </w:rPr>
        <w:t>.</w:t>
      </w:r>
      <w:r w:rsidR="00046494" w:rsidRPr="006A494D">
        <w:rPr>
          <w:sz w:val="28"/>
          <w:szCs w:val="28"/>
        </w:rPr>
        <w:t xml:space="preserve"> </w:t>
      </w:r>
    </w:p>
    <w:p w14:paraId="743318F0" w14:textId="77777777" w:rsidR="0093031A" w:rsidRPr="006A494D" w:rsidRDefault="0093031A" w:rsidP="0093031A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Økonomi:</w:t>
      </w:r>
    </w:p>
    <w:p w14:paraId="0CE6AB1B" w14:textId="5F9143DA" w:rsidR="00555CC1" w:rsidRPr="006A494D" w:rsidRDefault="007936E2" w:rsidP="0093031A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Årsregnskabet for 2023 er afsluttet med et underskud på 317.678 kr., hvilket var forventet. </w:t>
      </w:r>
      <w:r w:rsidR="00800A24" w:rsidRPr="006A494D">
        <w:rPr>
          <w:sz w:val="28"/>
          <w:szCs w:val="28"/>
        </w:rPr>
        <w:t>Regnskabs praksis er ændret på en enkelt post for at give et mere retvisende billede</w:t>
      </w:r>
      <w:r w:rsidR="00495FA3" w:rsidRPr="006A494D">
        <w:rPr>
          <w:sz w:val="28"/>
          <w:szCs w:val="28"/>
        </w:rPr>
        <w:t xml:space="preserve">. </w:t>
      </w:r>
      <w:r w:rsidR="00555CC1" w:rsidRPr="006A494D">
        <w:rPr>
          <w:sz w:val="28"/>
          <w:szCs w:val="28"/>
        </w:rPr>
        <w:t>Mere information gives under re</w:t>
      </w:r>
      <w:r w:rsidR="00445628" w:rsidRPr="006A494D">
        <w:rPr>
          <w:sz w:val="28"/>
          <w:szCs w:val="28"/>
        </w:rPr>
        <w:t>gnskab</w:t>
      </w:r>
      <w:r w:rsidR="0022575F">
        <w:rPr>
          <w:sz w:val="28"/>
          <w:szCs w:val="28"/>
        </w:rPr>
        <w:t>et</w:t>
      </w:r>
      <w:r w:rsidR="00445628" w:rsidRPr="006A494D">
        <w:rPr>
          <w:sz w:val="28"/>
          <w:szCs w:val="28"/>
        </w:rPr>
        <w:t>s gennemgang</w:t>
      </w:r>
      <w:r w:rsidR="00555CC1" w:rsidRPr="006A494D">
        <w:rPr>
          <w:sz w:val="28"/>
          <w:szCs w:val="28"/>
        </w:rPr>
        <w:t xml:space="preserve">. </w:t>
      </w:r>
    </w:p>
    <w:p w14:paraId="6750A246" w14:textId="62E4F416" w:rsidR="0093031A" w:rsidRPr="006A494D" w:rsidRDefault="009B2FFB" w:rsidP="0093031A">
      <w:pPr>
        <w:rPr>
          <w:sz w:val="28"/>
          <w:szCs w:val="28"/>
        </w:rPr>
      </w:pPr>
      <w:r w:rsidRPr="006A494D">
        <w:rPr>
          <w:sz w:val="28"/>
          <w:szCs w:val="28"/>
        </w:rPr>
        <w:t>Med udtrædelse af den økonomiske og skattemæssige del af Vandsektor</w:t>
      </w:r>
      <w:r w:rsidR="0022575F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loven</w:t>
      </w:r>
      <w:r w:rsidR="00C97DE5" w:rsidRPr="006A494D">
        <w:rPr>
          <w:sz w:val="28"/>
          <w:szCs w:val="28"/>
        </w:rPr>
        <w:t xml:space="preserve"> og </w:t>
      </w:r>
      <w:r w:rsidR="009C7CB9" w:rsidRPr="006A494D">
        <w:rPr>
          <w:sz w:val="28"/>
          <w:szCs w:val="28"/>
        </w:rPr>
        <w:t>”</w:t>
      </w:r>
      <w:r w:rsidR="00C97DE5" w:rsidRPr="006A494D">
        <w:rPr>
          <w:sz w:val="28"/>
          <w:szCs w:val="28"/>
        </w:rPr>
        <w:t>Hvil i sig selv princippet</w:t>
      </w:r>
      <w:r w:rsidR="009C7CB9" w:rsidRPr="006A494D">
        <w:rPr>
          <w:sz w:val="28"/>
          <w:szCs w:val="28"/>
        </w:rPr>
        <w:t>”</w:t>
      </w:r>
      <w:r w:rsidR="00C47C9E" w:rsidRPr="006A494D">
        <w:rPr>
          <w:sz w:val="28"/>
          <w:szCs w:val="28"/>
        </w:rPr>
        <w:t xml:space="preserve"> som grundpille</w:t>
      </w:r>
      <w:r w:rsidR="009F0DC2" w:rsidRPr="006A494D">
        <w:rPr>
          <w:sz w:val="28"/>
          <w:szCs w:val="28"/>
        </w:rPr>
        <w:t xml:space="preserve">, hvor </w:t>
      </w:r>
      <w:r w:rsidR="00491779" w:rsidRPr="006A494D">
        <w:rPr>
          <w:sz w:val="28"/>
          <w:szCs w:val="28"/>
        </w:rPr>
        <w:t xml:space="preserve">opsparing </w:t>
      </w:r>
      <w:r w:rsidR="00A6273E" w:rsidRPr="006A494D">
        <w:rPr>
          <w:sz w:val="28"/>
          <w:szCs w:val="28"/>
        </w:rPr>
        <w:t xml:space="preserve">kun er </w:t>
      </w:r>
      <w:r w:rsidR="00491779" w:rsidRPr="006A494D">
        <w:rPr>
          <w:sz w:val="28"/>
          <w:szCs w:val="28"/>
        </w:rPr>
        <w:t>tilladt med en klar investeringsplan på plads</w:t>
      </w:r>
      <w:r w:rsidR="00C47C9E" w:rsidRPr="006A494D">
        <w:rPr>
          <w:sz w:val="28"/>
          <w:szCs w:val="28"/>
        </w:rPr>
        <w:t>,</w:t>
      </w:r>
      <w:r w:rsidR="00D661D6" w:rsidRPr="006A494D">
        <w:rPr>
          <w:sz w:val="28"/>
          <w:szCs w:val="28"/>
        </w:rPr>
        <w:t xml:space="preserve"> ser bestyrelsen ind i </w:t>
      </w:r>
      <w:r w:rsidR="00C47C9E" w:rsidRPr="006A494D">
        <w:rPr>
          <w:sz w:val="28"/>
          <w:szCs w:val="28"/>
        </w:rPr>
        <w:t xml:space="preserve">et 2024, hvor fremtidige større </w:t>
      </w:r>
      <w:r w:rsidR="00C47C9E" w:rsidRPr="006A494D">
        <w:rPr>
          <w:sz w:val="28"/>
          <w:szCs w:val="28"/>
        </w:rPr>
        <w:lastRenderedPageBreak/>
        <w:t>investringer skal p</w:t>
      </w:r>
      <w:r w:rsidR="002509B8" w:rsidRPr="006A494D">
        <w:rPr>
          <w:sz w:val="28"/>
          <w:szCs w:val="28"/>
        </w:rPr>
        <w:t>rioriteres</w:t>
      </w:r>
      <w:r w:rsidR="006C2767" w:rsidRPr="006A494D">
        <w:rPr>
          <w:sz w:val="28"/>
          <w:szCs w:val="28"/>
        </w:rPr>
        <w:t xml:space="preserve"> og</w:t>
      </w:r>
      <w:r w:rsidR="00093C22" w:rsidRPr="006A494D">
        <w:rPr>
          <w:sz w:val="28"/>
          <w:szCs w:val="28"/>
        </w:rPr>
        <w:t xml:space="preserve"> budgetteres</w:t>
      </w:r>
      <w:r w:rsidR="00AD118C" w:rsidRPr="006A494D">
        <w:rPr>
          <w:sz w:val="28"/>
          <w:szCs w:val="28"/>
        </w:rPr>
        <w:t xml:space="preserve"> med afvejning af en </w:t>
      </w:r>
      <w:r w:rsidR="002509B8" w:rsidRPr="006A494D">
        <w:rPr>
          <w:sz w:val="28"/>
          <w:szCs w:val="28"/>
        </w:rPr>
        <w:t xml:space="preserve">evt. </w:t>
      </w:r>
      <w:r w:rsidR="00AD118C" w:rsidRPr="006A494D">
        <w:rPr>
          <w:sz w:val="28"/>
          <w:szCs w:val="28"/>
        </w:rPr>
        <w:t xml:space="preserve">meromkostning til </w:t>
      </w:r>
      <w:r w:rsidR="00CB1C25" w:rsidRPr="006A494D">
        <w:rPr>
          <w:sz w:val="28"/>
          <w:szCs w:val="28"/>
        </w:rPr>
        <w:t>for</w:t>
      </w:r>
      <w:r w:rsidR="00D11517" w:rsidRPr="006A494D">
        <w:rPr>
          <w:sz w:val="28"/>
          <w:szCs w:val="28"/>
        </w:rPr>
        <w:t xml:space="preserve">brugerene </w:t>
      </w:r>
      <w:r w:rsidR="00CB1C25" w:rsidRPr="006A494D">
        <w:rPr>
          <w:sz w:val="28"/>
          <w:szCs w:val="28"/>
        </w:rPr>
        <w:t>som en mulig</w:t>
      </w:r>
      <w:r w:rsidR="00D11517" w:rsidRPr="006A494D">
        <w:rPr>
          <w:sz w:val="28"/>
          <w:szCs w:val="28"/>
        </w:rPr>
        <w:t xml:space="preserve"> konsekvens.</w:t>
      </w:r>
      <w:r w:rsidR="00C47C9E" w:rsidRPr="006A494D">
        <w:rPr>
          <w:sz w:val="28"/>
          <w:szCs w:val="28"/>
        </w:rPr>
        <w:t xml:space="preserve"> </w:t>
      </w:r>
    </w:p>
    <w:p w14:paraId="5B4199E9" w14:textId="5ABCE4A2" w:rsidR="001B43E9" w:rsidRPr="006A494D" w:rsidRDefault="0093031A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Der har i 202</w:t>
      </w:r>
      <w:r w:rsidR="005E2F41" w:rsidRPr="006A494D">
        <w:rPr>
          <w:sz w:val="28"/>
          <w:szCs w:val="28"/>
        </w:rPr>
        <w:t>3</w:t>
      </w:r>
      <w:r w:rsidRPr="006A494D">
        <w:rPr>
          <w:sz w:val="28"/>
          <w:szCs w:val="28"/>
        </w:rPr>
        <w:t xml:space="preserve"> ikke været behov for at sælge ud af vandværkets obligations beholdning</w:t>
      </w:r>
      <w:r w:rsidR="00E07EC5" w:rsidRPr="006A494D">
        <w:rPr>
          <w:sz w:val="28"/>
          <w:szCs w:val="28"/>
        </w:rPr>
        <w:t xml:space="preserve"> og </w:t>
      </w:r>
      <w:r w:rsidRPr="006A494D">
        <w:rPr>
          <w:sz w:val="28"/>
          <w:szCs w:val="28"/>
        </w:rPr>
        <w:t xml:space="preserve">Vandværkets formue forvaltes </w:t>
      </w:r>
      <w:r w:rsidR="00E07EC5" w:rsidRPr="006A494D">
        <w:rPr>
          <w:sz w:val="28"/>
          <w:szCs w:val="28"/>
        </w:rPr>
        <w:t xml:space="preserve">fortsat </w:t>
      </w:r>
      <w:r w:rsidRPr="006A494D">
        <w:rPr>
          <w:sz w:val="28"/>
          <w:szCs w:val="28"/>
        </w:rPr>
        <w:t xml:space="preserve">efter bedste overbevisning og evne. </w:t>
      </w:r>
    </w:p>
    <w:p w14:paraId="59C483E0" w14:textId="44BF4F90" w:rsidR="0007181A" w:rsidRPr="006A494D" w:rsidRDefault="0007181A" w:rsidP="0007181A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Aktiviteter i 2024</w:t>
      </w:r>
      <w:r w:rsidRPr="006A494D">
        <w:rPr>
          <w:sz w:val="28"/>
          <w:szCs w:val="28"/>
        </w:rPr>
        <w:t xml:space="preserve">: </w:t>
      </w:r>
    </w:p>
    <w:p w14:paraId="63040B34" w14:textId="6DE1A8F0" w:rsidR="0007181A" w:rsidRPr="006A494D" w:rsidRDefault="0007181A" w:rsidP="0007181A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6A494D">
        <w:rPr>
          <w:sz w:val="28"/>
          <w:szCs w:val="28"/>
        </w:rPr>
        <w:t xml:space="preserve">Det planlagte vedligehold af ledningsnettet på Brunde Kirkevej færdiggøres i løbet af forsommeren efter stilstand </w:t>
      </w:r>
      <w:r w:rsidR="00772F67" w:rsidRPr="006A494D">
        <w:rPr>
          <w:sz w:val="28"/>
          <w:szCs w:val="28"/>
        </w:rPr>
        <w:t xml:space="preserve">i arbejdet </w:t>
      </w:r>
      <w:r w:rsidRPr="006A494D">
        <w:rPr>
          <w:sz w:val="28"/>
          <w:szCs w:val="28"/>
        </w:rPr>
        <w:t xml:space="preserve">grundet vejrlig </w:t>
      </w:r>
    </w:p>
    <w:p w14:paraId="2D2EBA22" w14:textId="6A341247" w:rsidR="0007181A" w:rsidRPr="006A494D" w:rsidRDefault="0007181A" w:rsidP="0007181A">
      <w:pPr>
        <w:pStyle w:val="Listeafsnit"/>
        <w:numPr>
          <w:ilvl w:val="0"/>
          <w:numId w:val="8"/>
        </w:numPr>
        <w:rPr>
          <w:sz w:val="28"/>
          <w:szCs w:val="28"/>
        </w:rPr>
      </w:pPr>
      <w:r w:rsidRPr="006A494D">
        <w:rPr>
          <w:sz w:val="28"/>
          <w:szCs w:val="28"/>
        </w:rPr>
        <w:t xml:space="preserve">Opstart på Bakkevej </w:t>
      </w:r>
      <w:r w:rsidR="00772F67" w:rsidRPr="006A494D">
        <w:rPr>
          <w:sz w:val="28"/>
          <w:szCs w:val="28"/>
        </w:rPr>
        <w:t>efter afslutning af Brunde Kirkevej</w:t>
      </w:r>
    </w:p>
    <w:p w14:paraId="74A787EF" w14:textId="77777777" w:rsidR="0007181A" w:rsidRPr="006A494D" w:rsidRDefault="0007181A" w:rsidP="0007181A">
      <w:pPr>
        <w:numPr>
          <w:ilvl w:val="0"/>
          <w:numId w:val="8"/>
        </w:numPr>
        <w:rPr>
          <w:sz w:val="28"/>
          <w:szCs w:val="28"/>
        </w:rPr>
      </w:pPr>
      <w:r w:rsidRPr="006A494D">
        <w:rPr>
          <w:sz w:val="28"/>
          <w:szCs w:val="28"/>
        </w:rPr>
        <w:t xml:space="preserve">Løbende vedligehold og ad hoc opgaver </w:t>
      </w:r>
    </w:p>
    <w:p w14:paraId="10EEE47B" w14:textId="77777777" w:rsidR="0007181A" w:rsidRPr="006A494D" w:rsidRDefault="0007181A" w:rsidP="00812AE6">
      <w:pPr>
        <w:rPr>
          <w:sz w:val="28"/>
          <w:szCs w:val="28"/>
        </w:rPr>
      </w:pPr>
    </w:p>
    <w:p w14:paraId="6BE929F6" w14:textId="117D60EF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Fremtiden</w:t>
      </w:r>
      <w:r w:rsidR="00BB5F1B" w:rsidRPr="006A494D">
        <w:rPr>
          <w:b/>
          <w:bCs/>
          <w:sz w:val="28"/>
          <w:szCs w:val="28"/>
        </w:rPr>
        <w:t>:</w:t>
      </w:r>
    </w:p>
    <w:p w14:paraId="1AA4C13E" w14:textId="2962BA13" w:rsidR="00806A87" w:rsidRPr="006A494D" w:rsidRDefault="0007181A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Med de </w:t>
      </w:r>
      <w:r w:rsidR="00812AE6" w:rsidRPr="006A494D">
        <w:rPr>
          <w:sz w:val="28"/>
          <w:szCs w:val="28"/>
        </w:rPr>
        <w:t xml:space="preserve">administrative krav til driften af vandværkerne </w:t>
      </w:r>
      <w:r w:rsidRPr="006A494D">
        <w:rPr>
          <w:sz w:val="28"/>
          <w:szCs w:val="28"/>
        </w:rPr>
        <w:t>s</w:t>
      </w:r>
      <w:r w:rsidR="00812AE6" w:rsidRPr="006A494D">
        <w:rPr>
          <w:sz w:val="28"/>
          <w:szCs w:val="28"/>
        </w:rPr>
        <w:t xml:space="preserve">er </w:t>
      </w:r>
      <w:r w:rsidRPr="006A494D">
        <w:rPr>
          <w:sz w:val="28"/>
          <w:szCs w:val="28"/>
        </w:rPr>
        <w:t>b</w:t>
      </w:r>
      <w:r w:rsidR="00812AE6" w:rsidRPr="006A494D">
        <w:rPr>
          <w:sz w:val="28"/>
          <w:szCs w:val="28"/>
        </w:rPr>
        <w:t xml:space="preserve">estyrelsen </w:t>
      </w:r>
      <w:r w:rsidRPr="006A494D">
        <w:rPr>
          <w:sz w:val="28"/>
          <w:szCs w:val="28"/>
        </w:rPr>
        <w:t xml:space="preserve">fortsat behovet </w:t>
      </w:r>
      <w:r w:rsidR="002F39D5" w:rsidRPr="006A494D">
        <w:rPr>
          <w:sz w:val="28"/>
          <w:szCs w:val="28"/>
        </w:rPr>
        <w:t>for</w:t>
      </w:r>
      <w:r w:rsidR="00812AE6" w:rsidRPr="006A494D">
        <w:rPr>
          <w:sz w:val="28"/>
          <w:szCs w:val="28"/>
        </w:rPr>
        <w:t xml:space="preserve"> en daglig driftleder</w:t>
      </w:r>
      <w:r w:rsidR="002F39D5" w:rsidRPr="006A494D">
        <w:rPr>
          <w:sz w:val="28"/>
          <w:szCs w:val="28"/>
        </w:rPr>
        <w:t xml:space="preserve">. </w:t>
      </w:r>
      <w:r w:rsidR="00812AE6" w:rsidRPr="006A494D">
        <w:rPr>
          <w:sz w:val="28"/>
          <w:szCs w:val="28"/>
        </w:rPr>
        <w:t xml:space="preserve"> </w:t>
      </w:r>
      <w:r w:rsidR="002F39D5" w:rsidRPr="006A494D">
        <w:rPr>
          <w:sz w:val="28"/>
          <w:szCs w:val="28"/>
        </w:rPr>
        <w:t>De</w:t>
      </w:r>
      <w:r w:rsidR="00812AE6" w:rsidRPr="006A494D">
        <w:rPr>
          <w:sz w:val="28"/>
          <w:szCs w:val="28"/>
        </w:rPr>
        <w:t xml:space="preserve"> mindre vandværker uden en daglig driftleder</w:t>
      </w:r>
      <w:r w:rsidR="002F39D5" w:rsidRPr="006A494D">
        <w:rPr>
          <w:sz w:val="28"/>
          <w:szCs w:val="28"/>
        </w:rPr>
        <w:t xml:space="preserve"> er udfordret, som bl.a nævnt for LER2 registreringen</w:t>
      </w:r>
      <w:r w:rsidR="008F611E" w:rsidRPr="006A494D">
        <w:rPr>
          <w:sz w:val="28"/>
          <w:szCs w:val="28"/>
        </w:rPr>
        <w:t>.</w:t>
      </w:r>
      <w:r w:rsidR="00D33099" w:rsidRPr="006A494D">
        <w:rPr>
          <w:sz w:val="28"/>
          <w:szCs w:val="28"/>
        </w:rPr>
        <w:t xml:space="preserve"> </w:t>
      </w:r>
    </w:p>
    <w:p w14:paraId="3774597E" w14:textId="71685031" w:rsidR="00812AE6" w:rsidRPr="006A494D" w:rsidRDefault="0077741C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Synlighed i </w:t>
      </w:r>
      <w:r w:rsidR="00563E39" w:rsidRPr="006A494D">
        <w:rPr>
          <w:sz w:val="28"/>
          <w:szCs w:val="28"/>
        </w:rPr>
        <w:t>forbrugerområdet</w:t>
      </w:r>
      <w:r w:rsidR="00615C45" w:rsidRPr="006A494D">
        <w:rPr>
          <w:sz w:val="28"/>
          <w:szCs w:val="28"/>
        </w:rPr>
        <w:t>, hvor meget information er der brug for</w:t>
      </w:r>
      <w:r w:rsidR="00F516A9" w:rsidRPr="006A494D">
        <w:rPr>
          <w:sz w:val="28"/>
          <w:szCs w:val="28"/>
        </w:rPr>
        <w:t>?</w:t>
      </w:r>
      <w:r w:rsidR="00615C45" w:rsidRPr="006A494D">
        <w:rPr>
          <w:sz w:val="28"/>
          <w:szCs w:val="28"/>
        </w:rPr>
        <w:t xml:space="preserve"> </w:t>
      </w:r>
      <w:r w:rsidR="00812AE6" w:rsidRPr="006A494D">
        <w:rPr>
          <w:sz w:val="28"/>
          <w:szCs w:val="28"/>
        </w:rPr>
        <w:t xml:space="preserve">Bestyrelsen </w:t>
      </w:r>
      <w:r w:rsidR="00C7762C" w:rsidRPr="006A494D">
        <w:rPr>
          <w:sz w:val="28"/>
          <w:szCs w:val="28"/>
        </w:rPr>
        <w:t xml:space="preserve">diskuterer </w:t>
      </w:r>
      <w:r w:rsidR="00615C45" w:rsidRPr="006A494D">
        <w:rPr>
          <w:sz w:val="28"/>
          <w:szCs w:val="28"/>
        </w:rPr>
        <w:t xml:space="preserve">jævnligt dette. </w:t>
      </w:r>
      <w:r w:rsidR="008D77AE" w:rsidRPr="006A494D">
        <w:rPr>
          <w:sz w:val="28"/>
          <w:szCs w:val="28"/>
        </w:rPr>
        <w:t xml:space="preserve">Desuden er </w:t>
      </w:r>
      <w:r w:rsidR="00812AE6" w:rsidRPr="006A494D">
        <w:rPr>
          <w:sz w:val="28"/>
          <w:szCs w:val="28"/>
        </w:rPr>
        <w:t xml:space="preserve">Åbent Hus på </w:t>
      </w:r>
      <w:r w:rsidR="00B94739" w:rsidRPr="006A494D">
        <w:rPr>
          <w:sz w:val="28"/>
          <w:szCs w:val="28"/>
        </w:rPr>
        <w:t>V</w:t>
      </w:r>
      <w:r w:rsidR="00812AE6" w:rsidRPr="006A494D">
        <w:rPr>
          <w:sz w:val="28"/>
          <w:szCs w:val="28"/>
        </w:rPr>
        <w:t>andværket</w:t>
      </w:r>
      <w:r w:rsidR="008D77AE" w:rsidRPr="006A494D">
        <w:rPr>
          <w:sz w:val="28"/>
          <w:szCs w:val="28"/>
        </w:rPr>
        <w:t xml:space="preserve">, </w:t>
      </w:r>
      <w:r w:rsidR="00812AE6" w:rsidRPr="006A494D">
        <w:rPr>
          <w:sz w:val="28"/>
          <w:szCs w:val="28"/>
        </w:rPr>
        <w:t xml:space="preserve">yngre </w:t>
      </w:r>
      <w:r w:rsidR="009578D9" w:rsidRPr="006A494D">
        <w:rPr>
          <w:sz w:val="28"/>
          <w:szCs w:val="28"/>
        </w:rPr>
        <w:t xml:space="preserve">kræfter i </w:t>
      </w:r>
      <w:r w:rsidR="00812AE6" w:rsidRPr="006A494D">
        <w:rPr>
          <w:sz w:val="28"/>
          <w:szCs w:val="28"/>
        </w:rPr>
        <w:t>bestyrelse</w:t>
      </w:r>
      <w:r w:rsidR="009578D9" w:rsidRPr="006A494D">
        <w:rPr>
          <w:sz w:val="28"/>
          <w:szCs w:val="28"/>
        </w:rPr>
        <w:t>n</w:t>
      </w:r>
      <w:r w:rsidR="00812AE6" w:rsidRPr="006A494D">
        <w:rPr>
          <w:sz w:val="28"/>
          <w:szCs w:val="28"/>
        </w:rPr>
        <w:t xml:space="preserve"> med nye ideer og tanker, kampagner o</w:t>
      </w:r>
      <w:r w:rsidR="000B5162" w:rsidRPr="006A494D">
        <w:rPr>
          <w:sz w:val="28"/>
          <w:szCs w:val="28"/>
        </w:rPr>
        <w:t>sv.</w:t>
      </w:r>
      <w:r w:rsidR="00812AE6" w:rsidRPr="006A494D">
        <w:rPr>
          <w:sz w:val="28"/>
          <w:szCs w:val="28"/>
        </w:rPr>
        <w:t xml:space="preserve"> </w:t>
      </w:r>
      <w:r w:rsidR="00F516A9" w:rsidRPr="006A494D">
        <w:rPr>
          <w:sz w:val="28"/>
          <w:szCs w:val="28"/>
        </w:rPr>
        <w:t>e</w:t>
      </w:r>
      <w:r w:rsidR="008D77AE" w:rsidRPr="006A494D">
        <w:rPr>
          <w:sz w:val="28"/>
          <w:szCs w:val="28"/>
        </w:rPr>
        <w:t xml:space="preserve">mner, der drøftes. </w:t>
      </w:r>
      <w:r w:rsidR="00F516A9" w:rsidRPr="006A494D">
        <w:rPr>
          <w:sz w:val="28"/>
          <w:szCs w:val="28"/>
        </w:rPr>
        <w:t>G</w:t>
      </w:r>
      <w:r w:rsidR="00812AE6" w:rsidRPr="006A494D">
        <w:rPr>
          <w:sz w:val="28"/>
          <w:szCs w:val="28"/>
        </w:rPr>
        <w:t xml:space="preserve">ode idéer </w:t>
      </w:r>
      <w:r w:rsidR="00F516A9" w:rsidRPr="006A494D">
        <w:rPr>
          <w:sz w:val="28"/>
          <w:szCs w:val="28"/>
        </w:rPr>
        <w:t xml:space="preserve">og kommentarer modtages </w:t>
      </w:r>
      <w:r w:rsidR="00812AE6" w:rsidRPr="006A494D">
        <w:rPr>
          <w:sz w:val="28"/>
          <w:szCs w:val="28"/>
        </w:rPr>
        <w:t>meget gerne. Bestyrelsen arbejder for, at Rødekro vandværk bevarer et godt og veldrevet værk til gavn for interessenterne</w:t>
      </w:r>
      <w:r w:rsidR="00C002E9" w:rsidRPr="006A494D">
        <w:rPr>
          <w:sz w:val="28"/>
          <w:szCs w:val="28"/>
        </w:rPr>
        <w:t xml:space="preserve">. </w:t>
      </w:r>
    </w:p>
    <w:p w14:paraId="3CA4AD5F" w14:textId="6FC7AF97" w:rsidR="00F516A9" w:rsidRPr="006A494D" w:rsidRDefault="00F516A9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Kildeplader</w:t>
      </w:r>
      <w:r w:rsidR="00272522" w:rsidRPr="006A494D">
        <w:rPr>
          <w:sz w:val="28"/>
          <w:szCs w:val="28"/>
        </w:rPr>
        <w:t xml:space="preserve"> eksisterende</w:t>
      </w:r>
      <w:r w:rsidR="00BD2328" w:rsidRPr="006A494D">
        <w:rPr>
          <w:sz w:val="28"/>
          <w:szCs w:val="28"/>
        </w:rPr>
        <w:t xml:space="preserve"> vs nye er et strategisk emne</w:t>
      </w:r>
      <w:r w:rsidR="00026C63" w:rsidRPr="006A494D">
        <w:rPr>
          <w:sz w:val="28"/>
          <w:szCs w:val="28"/>
        </w:rPr>
        <w:t xml:space="preserve"> på </w:t>
      </w:r>
      <w:r w:rsidR="009A1B2E" w:rsidRPr="006A494D">
        <w:rPr>
          <w:sz w:val="28"/>
          <w:szCs w:val="28"/>
        </w:rPr>
        <w:t>bestyrelsens</w:t>
      </w:r>
      <w:r w:rsidR="00026C63" w:rsidRPr="006A494D">
        <w:rPr>
          <w:sz w:val="28"/>
          <w:szCs w:val="28"/>
        </w:rPr>
        <w:t xml:space="preserve"> dagsorden for 2024. </w:t>
      </w:r>
      <w:r w:rsidRPr="006A494D">
        <w:rPr>
          <w:sz w:val="28"/>
          <w:szCs w:val="28"/>
        </w:rPr>
        <w:t>De</w:t>
      </w:r>
      <w:r w:rsidR="004C6D92" w:rsidRPr="006A494D">
        <w:rPr>
          <w:sz w:val="28"/>
          <w:szCs w:val="28"/>
        </w:rPr>
        <w:t xml:space="preserve">tte </w:t>
      </w:r>
      <w:r w:rsidR="009A1B2E" w:rsidRPr="006A494D">
        <w:rPr>
          <w:sz w:val="28"/>
          <w:szCs w:val="28"/>
        </w:rPr>
        <w:t>er a</w:t>
      </w:r>
      <w:r w:rsidR="004C6D92" w:rsidRPr="006A494D">
        <w:rPr>
          <w:sz w:val="28"/>
          <w:szCs w:val="28"/>
        </w:rPr>
        <w:t>ffødt</w:t>
      </w:r>
      <w:r w:rsidRPr="006A494D">
        <w:rPr>
          <w:sz w:val="28"/>
          <w:szCs w:val="28"/>
        </w:rPr>
        <w:t xml:space="preserve"> af </w:t>
      </w:r>
      <w:r w:rsidR="00A76891" w:rsidRPr="006A494D">
        <w:rPr>
          <w:sz w:val="28"/>
          <w:szCs w:val="28"/>
        </w:rPr>
        <w:t xml:space="preserve">en ekstern auditering, </w:t>
      </w:r>
      <w:r w:rsidRPr="006A494D">
        <w:rPr>
          <w:sz w:val="28"/>
          <w:szCs w:val="28"/>
        </w:rPr>
        <w:t xml:space="preserve">Aabenraa Kommune godkendt indsatsplaner </w:t>
      </w:r>
      <w:r w:rsidR="009A1B2E" w:rsidRPr="006A494D">
        <w:rPr>
          <w:sz w:val="28"/>
          <w:szCs w:val="28"/>
        </w:rPr>
        <w:t xml:space="preserve">for værket, </w:t>
      </w:r>
      <w:r w:rsidRPr="006A494D">
        <w:rPr>
          <w:sz w:val="28"/>
          <w:szCs w:val="28"/>
        </w:rPr>
        <w:t xml:space="preserve">samt </w:t>
      </w:r>
      <w:r w:rsidR="009158B8" w:rsidRPr="006A494D">
        <w:rPr>
          <w:sz w:val="28"/>
          <w:szCs w:val="28"/>
        </w:rPr>
        <w:t>en dialog med kommunen i efteråret 202</w:t>
      </w:r>
      <w:r w:rsidR="00A76891" w:rsidRPr="006A494D">
        <w:rPr>
          <w:sz w:val="28"/>
          <w:szCs w:val="28"/>
        </w:rPr>
        <w:t>3.</w:t>
      </w:r>
      <w:r w:rsidRPr="006A494D">
        <w:rPr>
          <w:sz w:val="28"/>
          <w:szCs w:val="28"/>
        </w:rPr>
        <w:t xml:space="preserve"> </w:t>
      </w:r>
      <w:r w:rsidR="00913572" w:rsidRPr="006A494D">
        <w:rPr>
          <w:sz w:val="28"/>
          <w:szCs w:val="28"/>
        </w:rPr>
        <w:t xml:space="preserve">Der vil være elementer som tidshorisont, </w:t>
      </w:r>
      <w:r w:rsidR="0060686F" w:rsidRPr="006A494D">
        <w:rPr>
          <w:sz w:val="28"/>
          <w:szCs w:val="28"/>
        </w:rPr>
        <w:t>økonomi og placring</w:t>
      </w:r>
      <w:r w:rsidR="006C2767" w:rsidRPr="006A494D">
        <w:rPr>
          <w:sz w:val="28"/>
          <w:szCs w:val="28"/>
        </w:rPr>
        <w:t>, der</w:t>
      </w:r>
      <w:r w:rsidR="0060686F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 xml:space="preserve">danner grundlag for klarlægning af de mere langsigtede aktiviteter for dette område. </w:t>
      </w:r>
    </w:p>
    <w:p w14:paraId="016BDCD3" w14:textId="49C37B15" w:rsidR="00513C51" w:rsidRPr="006A494D" w:rsidRDefault="00513C51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Rødekro vandværks s</w:t>
      </w:r>
      <w:r w:rsidR="00812AE6" w:rsidRPr="006A494D">
        <w:rPr>
          <w:sz w:val="28"/>
          <w:szCs w:val="28"/>
        </w:rPr>
        <w:t>trategi, som bestyrelsen udarbejdede for år tilbage, er</w:t>
      </w:r>
      <w:r w:rsidR="004F3DF3" w:rsidRPr="006A494D">
        <w:rPr>
          <w:sz w:val="28"/>
          <w:szCs w:val="28"/>
        </w:rPr>
        <w:t xml:space="preserve"> </w:t>
      </w:r>
      <w:r w:rsidR="00812AE6" w:rsidRPr="006A494D">
        <w:rPr>
          <w:sz w:val="28"/>
          <w:szCs w:val="28"/>
        </w:rPr>
        <w:t>fortsat et vigtigt holdepunkt for dialogen og beslutningerne i bestyrelsesarbejdet.  Flere aktiviteter i 202</w:t>
      </w:r>
      <w:r w:rsidR="00A81F42" w:rsidRPr="006A494D">
        <w:rPr>
          <w:sz w:val="28"/>
          <w:szCs w:val="28"/>
        </w:rPr>
        <w:t>3</w:t>
      </w:r>
      <w:r w:rsidR="00812AE6" w:rsidRPr="006A494D">
        <w:rPr>
          <w:sz w:val="28"/>
          <w:szCs w:val="28"/>
        </w:rPr>
        <w:t xml:space="preserve"> har været relateret hertil</w:t>
      </w:r>
      <w:r w:rsidR="00A81F42" w:rsidRPr="006A494D">
        <w:rPr>
          <w:sz w:val="28"/>
          <w:szCs w:val="28"/>
        </w:rPr>
        <w:t xml:space="preserve">. </w:t>
      </w:r>
      <w:r w:rsidR="000B5162" w:rsidRPr="006A494D">
        <w:rPr>
          <w:sz w:val="28"/>
          <w:szCs w:val="28"/>
        </w:rPr>
        <w:t xml:space="preserve">Strategien </w:t>
      </w:r>
      <w:r w:rsidRPr="006A494D">
        <w:rPr>
          <w:sz w:val="28"/>
          <w:szCs w:val="28"/>
        </w:rPr>
        <w:t xml:space="preserve">kan sammen </w:t>
      </w:r>
      <w:r w:rsidR="00A81F42" w:rsidRPr="006A494D">
        <w:rPr>
          <w:sz w:val="28"/>
          <w:szCs w:val="28"/>
        </w:rPr>
        <w:t xml:space="preserve">med </w:t>
      </w:r>
      <w:r w:rsidRPr="006A494D">
        <w:rPr>
          <w:sz w:val="28"/>
          <w:szCs w:val="28"/>
        </w:rPr>
        <w:t xml:space="preserve">bestyrelsens  ”Kodeks for godt bestyrelsesarbejde” findes på Rødekro Vandværks hjemmeside. </w:t>
      </w:r>
    </w:p>
    <w:p w14:paraId="3D7209CD" w14:textId="4132C55B" w:rsidR="001B43E9" w:rsidRPr="006A494D" w:rsidRDefault="00812AE6" w:rsidP="00812AE6">
      <w:pPr>
        <w:rPr>
          <w:sz w:val="12"/>
          <w:szCs w:val="12"/>
        </w:rPr>
      </w:pPr>
      <w:r w:rsidRPr="006A494D">
        <w:rPr>
          <w:sz w:val="28"/>
          <w:szCs w:val="28"/>
        </w:rPr>
        <w:t xml:space="preserve"> </w:t>
      </w:r>
    </w:p>
    <w:p w14:paraId="60DFF0A9" w14:textId="09C09DCA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  <w:u w:val="single"/>
        </w:rPr>
        <w:t>Strategi for Rødekro Vandværk.</w:t>
      </w:r>
    </w:p>
    <w:p w14:paraId="0A205DFD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Rødekro Vandværk skal varetage/tilsikre:</w:t>
      </w:r>
    </w:p>
    <w:p w14:paraId="16C2572E" w14:textId="77777777" w:rsidR="00812AE6" w:rsidRPr="006A494D" w:rsidRDefault="00812AE6" w:rsidP="00812AE6">
      <w:pPr>
        <w:numPr>
          <w:ilvl w:val="0"/>
          <w:numId w:val="9"/>
        </w:num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lastRenderedPageBreak/>
        <w:t xml:space="preserve">Aktiviteter, der giver andelshavere/forbrugere værdi. </w:t>
      </w:r>
    </w:p>
    <w:p w14:paraId="38972FE4" w14:textId="77777777" w:rsidR="00812AE6" w:rsidRPr="006A494D" w:rsidRDefault="00812AE6" w:rsidP="00812AE6">
      <w:pPr>
        <w:numPr>
          <w:ilvl w:val="0"/>
          <w:numId w:val="9"/>
        </w:num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 xml:space="preserve">En høj grad af driftssikkerhed for andelshavere/forbrugere </w:t>
      </w:r>
    </w:p>
    <w:p w14:paraId="120BFA60" w14:textId="2E5A877E" w:rsidR="00812AE6" w:rsidRPr="006A494D" w:rsidRDefault="00812AE6" w:rsidP="00812AE6">
      <w:pPr>
        <w:numPr>
          <w:ilvl w:val="0"/>
          <w:numId w:val="9"/>
        </w:num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At vand til andelshavere/ forbrugere leveres til den rigtige pris.</w:t>
      </w:r>
    </w:p>
    <w:p w14:paraId="7090F29D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Vandværkernes systematiske vedligehold er en vigtig del af værkernes driftssikkerhed.</w:t>
      </w:r>
    </w:p>
    <w:p w14:paraId="003D4ACA" w14:textId="6118C3F0" w:rsidR="00806A87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i/>
          <w:iCs/>
          <w:sz w:val="28"/>
          <w:szCs w:val="28"/>
        </w:rPr>
        <w:t> </w:t>
      </w:r>
      <w:r w:rsidRPr="006A494D">
        <w:rPr>
          <w:b/>
          <w:bCs/>
          <w:sz w:val="28"/>
          <w:szCs w:val="28"/>
        </w:rPr>
        <w:t>Rødekro Vandværk har for nuværende ingen intentioner om at overtage /fusionere med andre vandværker men kan udvide samarbejdet, hvis det kan honorere punkt 1, 2 og 3.</w:t>
      </w:r>
    </w:p>
    <w:p w14:paraId="3C8FE102" w14:textId="30EFF2AB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 xml:space="preserve">En evt. henvendelse angående overtagelse/fusion vil ligeledes blive evalueret iht. punkt 1, 2 og 3.  </w:t>
      </w:r>
    </w:p>
    <w:p w14:paraId="034B5A2E" w14:textId="09A31D91" w:rsidR="00806A87" w:rsidRPr="006A494D" w:rsidRDefault="000466A9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Indførelsen</w:t>
      </w:r>
      <w:r w:rsidR="00812AE6" w:rsidRPr="006A494D">
        <w:rPr>
          <w:sz w:val="28"/>
          <w:szCs w:val="28"/>
        </w:rPr>
        <w:t xml:space="preserve"> af fjernaflæste vandmålere</w:t>
      </w:r>
      <w:r w:rsidRPr="006A494D">
        <w:rPr>
          <w:sz w:val="28"/>
          <w:szCs w:val="28"/>
        </w:rPr>
        <w:t>.</w:t>
      </w:r>
    </w:p>
    <w:p w14:paraId="242B5F09" w14:textId="65DA99B7" w:rsidR="00824B9C" w:rsidRPr="006A494D" w:rsidRDefault="000466A9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L</w:t>
      </w:r>
      <w:r w:rsidR="006A494D" w:rsidRPr="006A494D">
        <w:rPr>
          <w:sz w:val="28"/>
          <w:szCs w:val="28"/>
        </w:rPr>
        <w:t>ø</w:t>
      </w:r>
      <w:r w:rsidRPr="006A494D">
        <w:rPr>
          <w:sz w:val="28"/>
          <w:szCs w:val="28"/>
        </w:rPr>
        <w:t>bende u</w:t>
      </w:r>
      <w:r w:rsidR="00824B9C" w:rsidRPr="006A494D">
        <w:rPr>
          <w:sz w:val="28"/>
          <w:szCs w:val="28"/>
        </w:rPr>
        <w:t>dskiftning af</w:t>
      </w:r>
      <w:r w:rsidR="00042DAE" w:rsidRPr="006A494D">
        <w:rPr>
          <w:sz w:val="28"/>
          <w:szCs w:val="28"/>
        </w:rPr>
        <w:t xml:space="preserve"> ledningsnet efter overordnet plan</w:t>
      </w:r>
      <w:r w:rsidRPr="006A494D">
        <w:rPr>
          <w:sz w:val="28"/>
          <w:szCs w:val="28"/>
        </w:rPr>
        <w:t>.</w:t>
      </w:r>
      <w:r w:rsidR="00DA7210" w:rsidRPr="006A494D">
        <w:rPr>
          <w:sz w:val="28"/>
          <w:szCs w:val="28"/>
        </w:rPr>
        <w:t xml:space="preserve"> </w:t>
      </w:r>
    </w:p>
    <w:p w14:paraId="5850D029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Vandrådet:</w:t>
      </w:r>
    </w:p>
    <w:p w14:paraId="2F4E8F7C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Rødekro Vandværk vil være aktivt i Vandrådet for derigennem at være med til at påvirke beslutningstagerne</w:t>
      </w:r>
      <w:r w:rsidRPr="006A494D">
        <w:rPr>
          <w:sz w:val="28"/>
          <w:szCs w:val="28"/>
        </w:rPr>
        <w:t xml:space="preserve">.   </w:t>
      </w:r>
    </w:p>
    <w:p w14:paraId="73E352AC" w14:textId="35FDF4A5" w:rsidR="00812AE6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Rødekro Vandværk er </w:t>
      </w:r>
      <w:r w:rsidR="00934EDD" w:rsidRPr="006A494D">
        <w:rPr>
          <w:sz w:val="28"/>
          <w:szCs w:val="28"/>
        </w:rPr>
        <w:t>fortsat godt</w:t>
      </w:r>
      <w:r w:rsidR="00341D03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 xml:space="preserve">repræsenteret med Kurt Karlsen på formandsposten i Vandrådet. Der gøres et stort stykke arbejde for at tilsikre og kommunikere omkring forbedringer, fælles fodslag og beslutninger, som er til gavn for forbrugerne og vandværkerne. </w:t>
      </w:r>
    </w:p>
    <w:p w14:paraId="5685F464" w14:textId="7B39F08D" w:rsidR="00812AE6" w:rsidRPr="006A494D" w:rsidRDefault="005540D5" w:rsidP="00934EDD">
      <w:pPr>
        <w:spacing w:line="240" w:lineRule="auto"/>
        <w:rPr>
          <w:sz w:val="28"/>
          <w:szCs w:val="28"/>
        </w:rPr>
      </w:pPr>
      <w:r w:rsidRPr="006A494D">
        <w:rPr>
          <w:sz w:val="28"/>
          <w:szCs w:val="28"/>
        </w:rPr>
        <w:t>Vandrådet indkalder til f</w:t>
      </w:r>
      <w:r w:rsidR="00341D03" w:rsidRPr="006A494D">
        <w:rPr>
          <w:sz w:val="28"/>
          <w:szCs w:val="28"/>
        </w:rPr>
        <w:t>ælles møder</w:t>
      </w:r>
      <w:r w:rsidR="003E55A0" w:rsidRPr="006A494D">
        <w:rPr>
          <w:sz w:val="28"/>
          <w:szCs w:val="28"/>
        </w:rPr>
        <w:t xml:space="preserve"> </w:t>
      </w:r>
      <w:r w:rsidR="003A5D13" w:rsidRPr="006A494D">
        <w:rPr>
          <w:sz w:val="28"/>
          <w:szCs w:val="28"/>
        </w:rPr>
        <w:t xml:space="preserve">for vandværkerne i området </w:t>
      </w:r>
      <w:r w:rsidR="003E55A0" w:rsidRPr="006A494D">
        <w:rPr>
          <w:sz w:val="28"/>
          <w:szCs w:val="28"/>
        </w:rPr>
        <w:t xml:space="preserve">med </w:t>
      </w:r>
      <w:r w:rsidRPr="006A494D">
        <w:rPr>
          <w:sz w:val="28"/>
          <w:szCs w:val="28"/>
        </w:rPr>
        <w:t>e</w:t>
      </w:r>
      <w:r w:rsidR="003A5D13" w:rsidRPr="006A494D">
        <w:rPr>
          <w:sz w:val="28"/>
          <w:szCs w:val="28"/>
        </w:rPr>
        <w:t>mner højt på dagsordenen</w:t>
      </w:r>
      <w:r w:rsidR="00FF3002" w:rsidRPr="006A494D">
        <w:rPr>
          <w:sz w:val="28"/>
          <w:szCs w:val="28"/>
        </w:rPr>
        <w:t xml:space="preserve"> </w:t>
      </w:r>
      <w:r w:rsidR="00C131B7" w:rsidRPr="006A494D">
        <w:rPr>
          <w:sz w:val="28"/>
          <w:szCs w:val="28"/>
        </w:rPr>
        <w:t xml:space="preserve">ofte </w:t>
      </w:r>
      <w:r w:rsidR="00FF3002" w:rsidRPr="006A494D">
        <w:rPr>
          <w:sz w:val="28"/>
          <w:szCs w:val="28"/>
        </w:rPr>
        <w:t>med</w:t>
      </w:r>
      <w:r w:rsidR="00E842F9" w:rsidRPr="006A494D">
        <w:rPr>
          <w:sz w:val="28"/>
          <w:szCs w:val="28"/>
        </w:rPr>
        <w:t xml:space="preserve"> </w:t>
      </w:r>
      <w:r w:rsidR="00FF3002" w:rsidRPr="006A494D">
        <w:rPr>
          <w:sz w:val="28"/>
          <w:szCs w:val="28"/>
        </w:rPr>
        <w:t>e</w:t>
      </w:r>
      <w:r w:rsidR="00E842F9" w:rsidRPr="006A494D">
        <w:rPr>
          <w:sz w:val="28"/>
          <w:szCs w:val="28"/>
        </w:rPr>
        <w:t>ksterne</w:t>
      </w:r>
      <w:r w:rsidR="003E55A0" w:rsidRPr="006A494D">
        <w:rPr>
          <w:sz w:val="28"/>
          <w:szCs w:val="28"/>
        </w:rPr>
        <w:t xml:space="preserve"> interessenter </w:t>
      </w:r>
      <w:r w:rsidR="00E842F9" w:rsidRPr="006A494D">
        <w:rPr>
          <w:sz w:val="28"/>
          <w:szCs w:val="28"/>
        </w:rPr>
        <w:t>indb</w:t>
      </w:r>
      <w:r w:rsidR="00C131B7" w:rsidRPr="006A494D">
        <w:rPr>
          <w:sz w:val="28"/>
          <w:szCs w:val="28"/>
        </w:rPr>
        <w:t xml:space="preserve">udt </w:t>
      </w:r>
      <w:r w:rsidR="00E842F9" w:rsidRPr="006A494D">
        <w:rPr>
          <w:sz w:val="28"/>
          <w:szCs w:val="28"/>
        </w:rPr>
        <w:t>som gæstetalere. Gode arrangementer</w:t>
      </w:r>
      <w:r w:rsidR="00C131B7" w:rsidRPr="006A494D">
        <w:rPr>
          <w:sz w:val="28"/>
          <w:szCs w:val="28"/>
        </w:rPr>
        <w:t xml:space="preserve"> med</w:t>
      </w:r>
      <w:r w:rsidR="00FF3002" w:rsidRPr="006A494D">
        <w:rPr>
          <w:sz w:val="28"/>
          <w:szCs w:val="28"/>
        </w:rPr>
        <w:t xml:space="preserve"> god opbakning og di</w:t>
      </w:r>
      <w:r w:rsidR="00E977BC" w:rsidRPr="006A494D">
        <w:rPr>
          <w:sz w:val="28"/>
          <w:szCs w:val="28"/>
        </w:rPr>
        <w:t>s</w:t>
      </w:r>
      <w:r w:rsidR="00FF3002" w:rsidRPr="006A494D">
        <w:rPr>
          <w:sz w:val="28"/>
          <w:szCs w:val="28"/>
        </w:rPr>
        <w:t>ku</w:t>
      </w:r>
      <w:r w:rsidR="00E977BC" w:rsidRPr="006A494D">
        <w:rPr>
          <w:sz w:val="28"/>
          <w:szCs w:val="28"/>
        </w:rPr>
        <w:t>s</w:t>
      </w:r>
      <w:r w:rsidR="00FF3002" w:rsidRPr="006A494D">
        <w:rPr>
          <w:sz w:val="28"/>
          <w:szCs w:val="28"/>
        </w:rPr>
        <w:t>sions</w:t>
      </w:r>
      <w:r w:rsidR="00E977BC" w:rsidRPr="006A494D">
        <w:rPr>
          <w:sz w:val="28"/>
          <w:szCs w:val="28"/>
        </w:rPr>
        <w:t xml:space="preserve"> </w:t>
      </w:r>
      <w:r w:rsidR="00FF3002" w:rsidRPr="006A494D">
        <w:rPr>
          <w:sz w:val="28"/>
          <w:szCs w:val="28"/>
        </w:rPr>
        <w:t>lyst.</w:t>
      </w:r>
      <w:r w:rsidR="00C131B7" w:rsidRPr="006A494D">
        <w:rPr>
          <w:sz w:val="28"/>
          <w:szCs w:val="28"/>
        </w:rPr>
        <w:t xml:space="preserve">  </w:t>
      </w:r>
    </w:p>
    <w:p w14:paraId="749AF133" w14:textId="47E5362A" w:rsidR="00694E58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Aabenraa kommunes forvaltning er en </w:t>
      </w:r>
      <w:r w:rsidR="003E55A0" w:rsidRPr="006A494D">
        <w:rPr>
          <w:sz w:val="28"/>
          <w:szCs w:val="28"/>
        </w:rPr>
        <w:t>stor aktør</w:t>
      </w:r>
      <w:r w:rsidR="00662293" w:rsidRPr="006A494D">
        <w:rPr>
          <w:sz w:val="28"/>
          <w:szCs w:val="28"/>
        </w:rPr>
        <w:t xml:space="preserve"> og en </w:t>
      </w:r>
      <w:r w:rsidRPr="006A494D">
        <w:rPr>
          <w:sz w:val="28"/>
          <w:szCs w:val="28"/>
        </w:rPr>
        <w:t>del løbende lobbyarbejde er nødvendigt for at opnå enighed</w:t>
      </w:r>
      <w:r w:rsidR="000B5162" w:rsidRPr="006A494D">
        <w:rPr>
          <w:sz w:val="28"/>
          <w:szCs w:val="28"/>
        </w:rPr>
        <w:t xml:space="preserve"> og fremdrift</w:t>
      </w:r>
      <w:r w:rsidRPr="006A494D">
        <w:rPr>
          <w:sz w:val="28"/>
          <w:szCs w:val="28"/>
        </w:rPr>
        <w:t>. En stor tak til Vandrådets arbejde og ihærdighed herfra!</w:t>
      </w:r>
    </w:p>
    <w:p w14:paraId="27F746C5" w14:textId="30813A4C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Digitaliseringen:</w:t>
      </w:r>
    </w:p>
    <w:p w14:paraId="726F42CE" w14:textId="404A8333" w:rsidR="004D2456" w:rsidRPr="006A494D" w:rsidRDefault="00812AE6" w:rsidP="00812AE6">
      <w:pPr>
        <w:rPr>
          <w:b/>
          <w:bCs/>
          <w:sz w:val="28"/>
          <w:szCs w:val="28"/>
        </w:rPr>
      </w:pPr>
      <w:r w:rsidRPr="006A494D">
        <w:rPr>
          <w:b/>
          <w:bCs/>
          <w:sz w:val="28"/>
          <w:szCs w:val="28"/>
        </w:rPr>
        <w:t>Følges og implementering afvejes i forhold til investering på vandværket og hos forbrugerne.</w:t>
      </w:r>
    </w:p>
    <w:p w14:paraId="69CA4837" w14:textId="3E3288C8" w:rsidR="00AD2879" w:rsidRPr="006A494D" w:rsidRDefault="00636994" w:rsidP="00AD2879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Implementeringen af </w:t>
      </w:r>
      <w:r w:rsidR="006A494D" w:rsidRPr="006A494D">
        <w:rPr>
          <w:sz w:val="28"/>
          <w:szCs w:val="28"/>
        </w:rPr>
        <w:t xml:space="preserve">fjernaflæste </w:t>
      </w:r>
      <w:r w:rsidRPr="006A494D">
        <w:rPr>
          <w:sz w:val="28"/>
          <w:szCs w:val="28"/>
        </w:rPr>
        <w:t xml:space="preserve">målere har </w:t>
      </w:r>
      <w:r w:rsidR="00E24E32" w:rsidRPr="006A494D">
        <w:rPr>
          <w:sz w:val="28"/>
          <w:szCs w:val="28"/>
        </w:rPr>
        <w:t xml:space="preserve">med al tydelighed understøttet </w:t>
      </w:r>
      <w:r w:rsidR="00274662" w:rsidRPr="006A494D">
        <w:rPr>
          <w:sz w:val="28"/>
          <w:szCs w:val="28"/>
        </w:rPr>
        <w:t>vand</w:t>
      </w:r>
      <w:r w:rsidR="0003436D" w:rsidRPr="006A494D">
        <w:rPr>
          <w:sz w:val="28"/>
          <w:szCs w:val="28"/>
        </w:rPr>
        <w:t>værkets arbejde</w:t>
      </w:r>
      <w:r w:rsidR="00B5658E" w:rsidRPr="006A494D">
        <w:rPr>
          <w:sz w:val="28"/>
          <w:szCs w:val="28"/>
        </w:rPr>
        <w:t>. M</w:t>
      </w:r>
      <w:r w:rsidR="00AD2879" w:rsidRPr="006A494D">
        <w:rPr>
          <w:sz w:val="28"/>
          <w:szCs w:val="28"/>
        </w:rPr>
        <w:t>uligheden for at følge eget vandforbrug digitalt via EyeOnWater App´en</w:t>
      </w:r>
      <w:r w:rsidR="00B5658E" w:rsidRPr="006A494D">
        <w:rPr>
          <w:sz w:val="28"/>
          <w:szCs w:val="28"/>
        </w:rPr>
        <w:t xml:space="preserve"> er stadig kun brugt af et mindre antal forbrugere</w:t>
      </w:r>
      <w:r w:rsidR="00AD2879" w:rsidRPr="006A494D">
        <w:rPr>
          <w:sz w:val="28"/>
          <w:szCs w:val="28"/>
        </w:rPr>
        <w:t>.</w:t>
      </w:r>
    </w:p>
    <w:p w14:paraId="10416776" w14:textId="64E9508D" w:rsidR="00AD2879" w:rsidRPr="006A494D" w:rsidRDefault="00AD2879" w:rsidP="00AD2879">
      <w:pPr>
        <w:rPr>
          <w:sz w:val="28"/>
          <w:szCs w:val="28"/>
        </w:rPr>
      </w:pPr>
      <w:r w:rsidRPr="006A494D">
        <w:rPr>
          <w:sz w:val="28"/>
          <w:szCs w:val="28"/>
        </w:rPr>
        <w:lastRenderedPageBreak/>
        <w:t>Instruktionen til at installere vand App´en på di</w:t>
      </w:r>
      <w:r w:rsidR="00CA3BFF" w:rsidRPr="006A494D">
        <w:rPr>
          <w:sz w:val="28"/>
          <w:szCs w:val="28"/>
        </w:rPr>
        <w:t>n</w:t>
      </w:r>
      <w:r w:rsidRPr="006A494D">
        <w:rPr>
          <w:sz w:val="28"/>
          <w:szCs w:val="28"/>
        </w:rPr>
        <w:t xml:space="preserve"> mobil ligger tilgængelig på vandværkets hjemmeside. </w:t>
      </w:r>
    </w:p>
    <w:p w14:paraId="059704FC" w14:textId="7BD56C33" w:rsidR="001870EF" w:rsidRPr="006A494D" w:rsidRDefault="006D7822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Med digitaliseringen følger risiko for</w:t>
      </w:r>
      <w:r w:rsidR="00F25DA3" w:rsidRPr="006A494D">
        <w:rPr>
          <w:sz w:val="28"/>
          <w:szCs w:val="28"/>
        </w:rPr>
        <w:t xml:space="preserve"> data</w:t>
      </w:r>
      <w:r w:rsidR="00D85B78" w:rsidRPr="006A494D">
        <w:rPr>
          <w:sz w:val="28"/>
          <w:szCs w:val="28"/>
        </w:rPr>
        <w:t xml:space="preserve">brud. </w:t>
      </w:r>
      <w:r w:rsidR="00B9121E" w:rsidRPr="006A494D">
        <w:rPr>
          <w:sz w:val="28"/>
          <w:szCs w:val="28"/>
        </w:rPr>
        <w:t xml:space="preserve">Som nævnt tidligere er </w:t>
      </w:r>
      <w:r w:rsidR="00D27EBC" w:rsidRPr="006A494D">
        <w:rPr>
          <w:sz w:val="28"/>
          <w:szCs w:val="28"/>
        </w:rPr>
        <w:t>IT sikkerhed</w:t>
      </w:r>
      <w:r w:rsidR="006A494D" w:rsidRPr="006A494D">
        <w:rPr>
          <w:sz w:val="28"/>
          <w:szCs w:val="28"/>
        </w:rPr>
        <w:t xml:space="preserve">s </w:t>
      </w:r>
      <w:r w:rsidR="003920DF" w:rsidRPr="006A494D">
        <w:rPr>
          <w:sz w:val="28"/>
          <w:szCs w:val="28"/>
        </w:rPr>
        <w:t xml:space="preserve">vurderingen </w:t>
      </w:r>
      <w:r w:rsidR="00D27EBC" w:rsidRPr="006A494D">
        <w:rPr>
          <w:sz w:val="28"/>
          <w:szCs w:val="28"/>
        </w:rPr>
        <w:t>højt på dagsordenen</w:t>
      </w:r>
      <w:r w:rsidR="003920DF" w:rsidRPr="006A494D">
        <w:rPr>
          <w:sz w:val="28"/>
          <w:szCs w:val="28"/>
        </w:rPr>
        <w:t>.</w:t>
      </w:r>
      <w:r w:rsidR="00D85B78" w:rsidRPr="006A494D">
        <w:rPr>
          <w:sz w:val="28"/>
          <w:szCs w:val="28"/>
        </w:rPr>
        <w:t xml:space="preserve"> </w:t>
      </w:r>
    </w:p>
    <w:p w14:paraId="010B79CF" w14:textId="47B19A8C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Information:</w:t>
      </w:r>
    </w:p>
    <w:p w14:paraId="304C9B65" w14:textId="3902320A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 xml:space="preserve">Bestyrelsen forholder </w:t>
      </w:r>
      <w:r w:rsidR="00DF713E" w:rsidRPr="006A494D">
        <w:rPr>
          <w:b/>
          <w:bCs/>
          <w:sz w:val="28"/>
          <w:szCs w:val="28"/>
        </w:rPr>
        <w:t xml:space="preserve">sig </w:t>
      </w:r>
      <w:r w:rsidRPr="006A494D">
        <w:rPr>
          <w:b/>
          <w:bCs/>
          <w:sz w:val="28"/>
          <w:szCs w:val="28"/>
        </w:rPr>
        <w:t>til ny information og agerer derefter.</w:t>
      </w:r>
    </w:p>
    <w:p w14:paraId="3703C4F5" w14:textId="1DF89D59" w:rsidR="00AA56FB" w:rsidRPr="006A494D" w:rsidRDefault="00D75C57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Rødekro Vandværk er medlem af </w:t>
      </w:r>
      <w:r w:rsidR="00812AE6" w:rsidRPr="006A494D">
        <w:rPr>
          <w:sz w:val="28"/>
          <w:szCs w:val="28"/>
        </w:rPr>
        <w:t>Foreningen Danke Vandværker</w:t>
      </w:r>
      <w:r w:rsidR="00641C81" w:rsidRPr="006A494D">
        <w:rPr>
          <w:sz w:val="28"/>
          <w:szCs w:val="28"/>
        </w:rPr>
        <w:t xml:space="preserve">, der udsender </w:t>
      </w:r>
      <w:r w:rsidR="00F4379C" w:rsidRPr="006A494D">
        <w:rPr>
          <w:sz w:val="28"/>
          <w:szCs w:val="28"/>
        </w:rPr>
        <w:t xml:space="preserve">ugentlige </w:t>
      </w:r>
      <w:r w:rsidR="00641C81" w:rsidRPr="006A494D">
        <w:rPr>
          <w:sz w:val="28"/>
          <w:szCs w:val="28"/>
        </w:rPr>
        <w:t>n</w:t>
      </w:r>
      <w:r w:rsidR="00D51ECE" w:rsidRPr="006A494D">
        <w:rPr>
          <w:sz w:val="28"/>
          <w:szCs w:val="28"/>
        </w:rPr>
        <w:t xml:space="preserve">yhedsbreve </w:t>
      </w:r>
      <w:r w:rsidR="00641C81" w:rsidRPr="006A494D">
        <w:rPr>
          <w:sz w:val="28"/>
          <w:szCs w:val="28"/>
        </w:rPr>
        <w:t xml:space="preserve">samt udbyder </w:t>
      </w:r>
      <w:r w:rsidR="00D51ECE" w:rsidRPr="006A494D">
        <w:rPr>
          <w:sz w:val="28"/>
          <w:szCs w:val="28"/>
        </w:rPr>
        <w:t>kruser</w:t>
      </w:r>
      <w:r w:rsidR="00F4379C" w:rsidRPr="006A494D">
        <w:rPr>
          <w:sz w:val="28"/>
          <w:szCs w:val="28"/>
        </w:rPr>
        <w:t>. B</w:t>
      </w:r>
      <w:r w:rsidR="00812AE6" w:rsidRPr="006A494D">
        <w:rPr>
          <w:sz w:val="28"/>
          <w:szCs w:val="28"/>
        </w:rPr>
        <w:t>estyrelse</w:t>
      </w:r>
      <w:r w:rsidR="00D51ECE" w:rsidRPr="006A494D">
        <w:rPr>
          <w:sz w:val="28"/>
          <w:szCs w:val="28"/>
        </w:rPr>
        <w:t>n</w:t>
      </w:r>
      <w:r w:rsidR="00812AE6" w:rsidRPr="006A494D">
        <w:rPr>
          <w:sz w:val="28"/>
          <w:szCs w:val="28"/>
        </w:rPr>
        <w:t xml:space="preserve"> </w:t>
      </w:r>
      <w:r w:rsidR="00D977EE" w:rsidRPr="006A494D">
        <w:rPr>
          <w:sz w:val="28"/>
          <w:szCs w:val="28"/>
        </w:rPr>
        <w:t>samt</w:t>
      </w:r>
      <w:r w:rsidR="00812AE6" w:rsidRPr="006A494D">
        <w:rPr>
          <w:sz w:val="28"/>
          <w:szCs w:val="28"/>
        </w:rPr>
        <w:t xml:space="preserve"> </w:t>
      </w:r>
      <w:r w:rsidR="00D042B2" w:rsidRPr="006A494D">
        <w:rPr>
          <w:sz w:val="28"/>
          <w:szCs w:val="28"/>
        </w:rPr>
        <w:t xml:space="preserve">de </w:t>
      </w:r>
      <w:r w:rsidR="00C41913" w:rsidRPr="006A494D">
        <w:rPr>
          <w:sz w:val="28"/>
          <w:szCs w:val="28"/>
        </w:rPr>
        <w:t xml:space="preserve">ansatte </w:t>
      </w:r>
      <w:r w:rsidR="008B7D7E" w:rsidRPr="006A494D">
        <w:rPr>
          <w:sz w:val="28"/>
          <w:szCs w:val="28"/>
        </w:rPr>
        <w:t xml:space="preserve">holder </w:t>
      </w:r>
      <w:r w:rsidR="00D042B2" w:rsidRPr="006A494D">
        <w:rPr>
          <w:sz w:val="28"/>
          <w:szCs w:val="28"/>
        </w:rPr>
        <w:t>sig opdateret</w:t>
      </w:r>
      <w:r w:rsidR="00F4379C" w:rsidRPr="006A494D">
        <w:rPr>
          <w:sz w:val="28"/>
          <w:szCs w:val="28"/>
        </w:rPr>
        <w:t xml:space="preserve"> bl.a via de</w:t>
      </w:r>
      <w:r w:rsidR="00D73A0A" w:rsidRPr="006A494D">
        <w:rPr>
          <w:sz w:val="28"/>
          <w:szCs w:val="28"/>
        </w:rPr>
        <w:t xml:space="preserve">nne </w:t>
      </w:r>
      <w:r w:rsidR="00055D75" w:rsidRPr="006A494D">
        <w:rPr>
          <w:sz w:val="28"/>
          <w:szCs w:val="28"/>
        </w:rPr>
        <w:t>informations</w:t>
      </w:r>
      <w:r w:rsidR="00D73A0A" w:rsidRPr="006A494D">
        <w:rPr>
          <w:sz w:val="28"/>
          <w:szCs w:val="28"/>
        </w:rPr>
        <w:t xml:space="preserve">kilde samt deltager </w:t>
      </w:r>
      <w:r w:rsidR="00D51ECE" w:rsidRPr="006A494D">
        <w:rPr>
          <w:sz w:val="28"/>
          <w:szCs w:val="28"/>
        </w:rPr>
        <w:t>i kurser</w:t>
      </w:r>
      <w:r w:rsidR="008B7D7E" w:rsidRPr="006A494D">
        <w:rPr>
          <w:sz w:val="28"/>
          <w:szCs w:val="28"/>
        </w:rPr>
        <w:t>, hvor det er relevant</w:t>
      </w:r>
    </w:p>
    <w:p w14:paraId="05F23714" w14:textId="45A4DF62" w:rsidR="00812AE6" w:rsidRPr="006A494D" w:rsidRDefault="00D73A0A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Bestyrelsen har </w:t>
      </w:r>
      <w:r w:rsidR="00334979" w:rsidRPr="006A494D">
        <w:rPr>
          <w:sz w:val="28"/>
          <w:szCs w:val="28"/>
        </w:rPr>
        <w:t xml:space="preserve">i 2023 genbesøgt evalueringen af </w:t>
      </w:r>
      <w:r w:rsidR="00C61D72" w:rsidRPr="006A494D">
        <w:rPr>
          <w:sz w:val="28"/>
          <w:szCs w:val="28"/>
        </w:rPr>
        <w:t>”</w:t>
      </w:r>
      <w:r w:rsidR="00AA56FB" w:rsidRPr="006A494D">
        <w:rPr>
          <w:sz w:val="28"/>
          <w:szCs w:val="28"/>
        </w:rPr>
        <w:t>Kodeks for godt bestyrelse</w:t>
      </w:r>
      <w:r w:rsidR="00C61D72" w:rsidRPr="006A494D">
        <w:rPr>
          <w:sz w:val="28"/>
          <w:szCs w:val="28"/>
        </w:rPr>
        <w:t>sarbejde”</w:t>
      </w:r>
      <w:r w:rsidR="00DB1D1E" w:rsidRPr="006A494D">
        <w:rPr>
          <w:sz w:val="28"/>
          <w:szCs w:val="28"/>
        </w:rPr>
        <w:t xml:space="preserve"> Kodeksét </w:t>
      </w:r>
      <w:r w:rsidR="00073AEA" w:rsidRPr="006A494D">
        <w:rPr>
          <w:sz w:val="28"/>
          <w:szCs w:val="28"/>
        </w:rPr>
        <w:t xml:space="preserve">er </w:t>
      </w:r>
      <w:r w:rsidR="00C61D72" w:rsidRPr="006A494D">
        <w:rPr>
          <w:sz w:val="28"/>
          <w:szCs w:val="28"/>
        </w:rPr>
        <w:t>e</w:t>
      </w:r>
      <w:r w:rsidR="00073AEA" w:rsidRPr="006A494D">
        <w:rPr>
          <w:sz w:val="28"/>
          <w:szCs w:val="28"/>
        </w:rPr>
        <w:t>t</w:t>
      </w:r>
      <w:r w:rsidR="00C61D72" w:rsidRPr="006A494D">
        <w:rPr>
          <w:sz w:val="28"/>
          <w:szCs w:val="28"/>
        </w:rPr>
        <w:t xml:space="preserve"> </w:t>
      </w:r>
      <w:r w:rsidR="00073AEA" w:rsidRPr="006A494D">
        <w:rPr>
          <w:sz w:val="28"/>
          <w:szCs w:val="28"/>
        </w:rPr>
        <w:t>værdifuldt værktøj for bestyrelsen</w:t>
      </w:r>
      <w:r w:rsidR="00E1405D" w:rsidRPr="006A494D">
        <w:rPr>
          <w:sz w:val="28"/>
          <w:szCs w:val="28"/>
        </w:rPr>
        <w:t>s</w:t>
      </w:r>
      <w:r w:rsidR="00073AEA" w:rsidRPr="006A494D">
        <w:rPr>
          <w:sz w:val="28"/>
          <w:szCs w:val="28"/>
        </w:rPr>
        <w:t xml:space="preserve"> gennemgang</w:t>
      </w:r>
      <w:r w:rsidR="008B7D7E" w:rsidRPr="006A494D">
        <w:rPr>
          <w:sz w:val="28"/>
          <w:szCs w:val="28"/>
        </w:rPr>
        <w:t xml:space="preserve"> og evaluering</w:t>
      </w:r>
      <w:r w:rsidR="00073AEA" w:rsidRPr="006A494D">
        <w:rPr>
          <w:sz w:val="28"/>
          <w:szCs w:val="28"/>
        </w:rPr>
        <w:t xml:space="preserve"> af </w:t>
      </w:r>
      <w:r w:rsidR="00DB247E" w:rsidRPr="006A494D">
        <w:rPr>
          <w:sz w:val="28"/>
          <w:szCs w:val="28"/>
        </w:rPr>
        <w:t xml:space="preserve">bl.a </w:t>
      </w:r>
      <w:r w:rsidR="00073AEA" w:rsidRPr="006A494D">
        <w:rPr>
          <w:sz w:val="28"/>
          <w:szCs w:val="28"/>
        </w:rPr>
        <w:t>ramme</w:t>
      </w:r>
      <w:r w:rsidR="00DB247E" w:rsidRPr="006A494D">
        <w:rPr>
          <w:sz w:val="28"/>
          <w:szCs w:val="28"/>
        </w:rPr>
        <w:t>n for bestyrelsens arbejde</w:t>
      </w:r>
      <w:r w:rsidR="00073AEA" w:rsidRPr="006A494D">
        <w:rPr>
          <w:sz w:val="28"/>
          <w:szCs w:val="28"/>
        </w:rPr>
        <w:t>, fokus</w:t>
      </w:r>
      <w:r w:rsidR="00DB247E" w:rsidRPr="006A494D">
        <w:rPr>
          <w:sz w:val="28"/>
          <w:szCs w:val="28"/>
        </w:rPr>
        <w:t xml:space="preserve"> områder</w:t>
      </w:r>
      <w:r w:rsidR="00073AEA" w:rsidRPr="006A494D">
        <w:rPr>
          <w:sz w:val="28"/>
          <w:szCs w:val="28"/>
        </w:rPr>
        <w:t xml:space="preserve">, </w:t>
      </w:r>
      <w:r w:rsidR="00E21233" w:rsidRPr="006A494D">
        <w:rPr>
          <w:sz w:val="28"/>
          <w:szCs w:val="28"/>
        </w:rPr>
        <w:t xml:space="preserve">bestyrelsens sammensætning og </w:t>
      </w:r>
      <w:r w:rsidR="00073AEA" w:rsidRPr="006A494D">
        <w:rPr>
          <w:sz w:val="28"/>
          <w:szCs w:val="28"/>
        </w:rPr>
        <w:t>kompetencer</w:t>
      </w:r>
      <w:r w:rsidR="00E21233" w:rsidRPr="006A494D">
        <w:rPr>
          <w:sz w:val="28"/>
          <w:szCs w:val="28"/>
        </w:rPr>
        <w:t xml:space="preserve"> og</w:t>
      </w:r>
      <w:r w:rsidR="00073AEA" w:rsidRPr="006A494D">
        <w:rPr>
          <w:sz w:val="28"/>
          <w:szCs w:val="28"/>
        </w:rPr>
        <w:t xml:space="preserve"> information til for</w:t>
      </w:r>
      <w:r w:rsidR="00E21233" w:rsidRPr="006A494D">
        <w:rPr>
          <w:sz w:val="28"/>
          <w:szCs w:val="28"/>
        </w:rPr>
        <w:t>brugerne</w:t>
      </w:r>
      <w:r w:rsidR="00743168" w:rsidRPr="006A494D">
        <w:rPr>
          <w:sz w:val="28"/>
          <w:szCs w:val="28"/>
        </w:rPr>
        <w:t xml:space="preserve">. Dette </w:t>
      </w:r>
      <w:r w:rsidR="00C1263F" w:rsidRPr="006A494D">
        <w:rPr>
          <w:sz w:val="28"/>
          <w:szCs w:val="28"/>
        </w:rPr>
        <w:t xml:space="preserve">til </w:t>
      </w:r>
      <w:r w:rsidR="00AE424C" w:rsidRPr="006A494D">
        <w:rPr>
          <w:sz w:val="28"/>
          <w:szCs w:val="28"/>
        </w:rPr>
        <w:t>varetage</w:t>
      </w:r>
      <w:r w:rsidR="00C1263F" w:rsidRPr="006A494D">
        <w:rPr>
          <w:sz w:val="28"/>
          <w:szCs w:val="28"/>
        </w:rPr>
        <w:t>lse af</w:t>
      </w:r>
      <w:r w:rsidR="00AE424C" w:rsidRPr="006A494D">
        <w:rPr>
          <w:sz w:val="28"/>
          <w:szCs w:val="28"/>
        </w:rPr>
        <w:t xml:space="preserve"> de </w:t>
      </w:r>
      <w:r w:rsidR="00741839" w:rsidRPr="006A494D">
        <w:rPr>
          <w:sz w:val="28"/>
          <w:szCs w:val="28"/>
        </w:rPr>
        <w:t>nuværende</w:t>
      </w:r>
      <w:r w:rsidR="0091444A" w:rsidRPr="006A494D">
        <w:rPr>
          <w:sz w:val="28"/>
          <w:szCs w:val="28"/>
        </w:rPr>
        <w:t xml:space="preserve"> samt</w:t>
      </w:r>
      <w:r w:rsidR="00AA68EA" w:rsidRPr="006A494D">
        <w:rPr>
          <w:sz w:val="28"/>
          <w:szCs w:val="28"/>
        </w:rPr>
        <w:t xml:space="preserve"> </w:t>
      </w:r>
      <w:r w:rsidR="002C1EB9" w:rsidRPr="006A494D">
        <w:rPr>
          <w:sz w:val="28"/>
          <w:szCs w:val="28"/>
        </w:rPr>
        <w:t>fremtidige</w:t>
      </w:r>
      <w:r w:rsidR="00BB0EAE" w:rsidRPr="006A494D">
        <w:rPr>
          <w:sz w:val="28"/>
          <w:szCs w:val="28"/>
        </w:rPr>
        <w:t xml:space="preserve"> opgaver</w:t>
      </w:r>
      <w:r w:rsidR="00B6777D" w:rsidRPr="006A494D">
        <w:rPr>
          <w:sz w:val="28"/>
          <w:szCs w:val="28"/>
        </w:rPr>
        <w:t>.</w:t>
      </w:r>
      <w:r w:rsidR="00334979" w:rsidRPr="006A494D">
        <w:rPr>
          <w:sz w:val="28"/>
          <w:szCs w:val="28"/>
        </w:rPr>
        <w:t xml:space="preserve"> </w:t>
      </w:r>
      <w:r w:rsidR="0031760A" w:rsidRPr="006A494D">
        <w:rPr>
          <w:sz w:val="28"/>
          <w:szCs w:val="28"/>
        </w:rPr>
        <w:t xml:space="preserve"> </w:t>
      </w:r>
    </w:p>
    <w:p w14:paraId="7AD9EC14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Kildepladser:</w:t>
      </w:r>
    </w:p>
    <w:p w14:paraId="1542AC2F" w14:textId="77777777" w:rsidR="00812AE6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I det omfang det er muligt, skal det sikres, at kildepladserne ikke forurenes eller udsættes for hærværk og trusler udefra.</w:t>
      </w:r>
    </w:p>
    <w:p w14:paraId="3DCD77DB" w14:textId="466FDAB3" w:rsidR="00E8541D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Bestyrelsen evaluerer årligt risici forbundet hertil. </w:t>
      </w:r>
      <w:r w:rsidR="00E8541D" w:rsidRPr="006A494D">
        <w:rPr>
          <w:sz w:val="28"/>
          <w:szCs w:val="28"/>
        </w:rPr>
        <w:t>Der er fysisk sikring af</w:t>
      </w:r>
      <w:r w:rsidR="00AD1E04" w:rsidRPr="006A494D">
        <w:rPr>
          <w:sz w:val="28"/>
          <w:szCs w:val="28"/>
        </w:rPr>
        <w:t xml:space="preserve"> v</w:t>
      </w:r>
      <w:r w:rsidR="00E8541D" w:rsidRPr="006A494D">
        <w:rPr>
          <w:sz w:val="28"/>
          <w:szCs w:val="28"/>
        </w:rPr>
        <w:t>andvær</w:t>
      </w:r>
      <w:r w:rsidR="00AD1E04" w:rsidRPr="006A494D">
        <w:rPr>
          <w:sz w:val="28"/>
          <w:szCs w:val="28"/>
        </w:rPr>
        <w:t>-</w:t>
      </w:r>
      <w:r w:rsidR="00E8541D" w:rsidRPr="006A494D">
        <w:rPr>
          <w:sz w:val="28"/>
          <w:szCs w:val="28"/>
        </w:rPr>
        <w:t>kerne</w:t>
      </w:r>
      <w:r w:rsidR="00392B81" w:rsidRPr="006A494D">
        <w:rPr>
          <w:sz w:val="28"/>
          <w:szCs w:val="28"/>
        </w:rPr>
        <w:t xml:space="preserve">, </w:t>
      </w:r>
      <w:r w:rsidR="00E8541D" w:rsidRPr="006A494D">
        <w:rPr>
          <w:sz w:val="28"/>
          <w:szCs w:val="28"/>
        </w:rPr>
        <w:t>samt overvågning og alarm</w:t>
      </w:r>
      <w:r w:rsidR="00FF3625" w:rsidRPr="006A494D">
        <w:rPr>
          <w:sz w:val="28"/>
          <w:szCs w:val="28"/>
        </w:rPr>
        <w:t>er</w:t>
      </w:r>
      <w:r w:rsidR="00AD1E04" w:rsidRPr="006A494D">
        <w:rPr>
          <w:sz w:val="28"/>
          <w:szCs w:val="28"/>
        </w:rPr>
        <w:t xml:space="preserve"> tilknytt</w:t>
      </w:r>
      <w:r w:rsidR="00CA3BFF" w:rsidRPr="006A494D">
        <w:rPr>
          <w:sz w:val="28"/>
          <w:szCs w:val="28"/>
        </w:rPr>
        <w:t>et.</w:t>
      </w:r>
    </w:p>
    <w:p w14:paraId="324A2244" w14:textId="2265C97A" w:rsidR="00AC0326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De </w:t>
      </w:r>
      <w:r w:rsidR="003E0160" w:rsidRPr="006A494D">
        <w:rPr>
          <w:sz w:val="28"/>
          <w:szCs w:val="28"/>
        </w:rPr>
        <w:t xml:space="preserve">af Aabenraa Kommune godkendt </w:t>
      </w:r>
      <w:r w:rsidRPr="006A494D">
        <w:rPr>
          <w:sz w:val="28"/>
          <w:szCs w:val="28"/>
        </w:rPr>
        <w:t>indsatsplaner</w:t>
      </w:r>
      <w:r w:rsidR="003E0160" w:rsidRPr="006A494D">
        <w:rPr>
          <w:sz w:val="28"/>
          <w:szCs w:val="28"/>
        </w:rPr>
        <w:t xml:space="preserve"> samt den nævnte dialog med kommunen i </w:t>
      </w:r>
      <w:r w:rsidR="00BD60F2" w:rsidRPr="006A494D">
        <w:rPr>
          <w:sz w:val="28"/>
          <w:szCs w:val="28"/>
        </w:rPr>
        <w:t>2023</w:t>
      </w:r>
      <w:r w:rsidR="00AE6364" w:rsidRPr="006A494D">
        <w:rPr>
          <w:sz w:val="28"/>
          <w:szCs w:val="28"/>
        </w:rPr>
        <w:t xml:space="preserve"> danner grundlag for</w:t>
      </w:r>
      <w:r w:rsidR="00AC0326" w:rsidRPr="006A494D">
        <w:rPr>
          <w:sz w:val="28"/>
          <w:szCs w:val="28"/>
        </w:rPr>
        <w:t xml:space="preserve"> klarlægning af</w:t>
      </w:r>
      <w:r w:rsidR="00AE6364" w:rsidRPr="006A494D">
        <w:rPr>
          <w:sz w:val="28"/>
          <w:szCs w:val="28"/>
        </w:rPr>
        <w:t xml:space="preserve"> </w:t>
      </w:r>
      <w:r w:rsidR="009A00A1" w:rsidRPr="006A494D">
        <w:rPr>
          <w:sz w:val="28"/>
          <w:szCs w:val="28"/>
        </w:rPr>
        <w:t xml:space="preserve">de mere langsigtede </w:t>
      </w:r>
      <w:r w:rsidRPr="006A494D">
        <w:rPr>
          <w:sz w:val="28"/>
          <w:szCs w:val="28"/>
        </w:rPr>
        <w:t xml:space="preserve">aktiviteter for dette område. </w:t>
      </w:r>
      <w:r w:rsidR="00AC0326" w:rsidRPr="006A494D">
        <w:rPr>
          <w:sz w:val="28"/>
          <w:szCs w:val="28"/>
        </w:rPr>
        <w:t xml:space="preserve">Bestyrelsen har </w:t>
      </w:r>
      <w:r w:rsidR="00FC31B0" w:rsidRPr="006A494D">
        <w:rPr>
          <w:sz w:val="28"/>
          <w:szCs w:val="28"/>
        </w:rPr>
        <w:t>dette på dagsordenen i 2024</w:t>
      </w:r>
      <w:r w:rsidR="00F516A9" w:rsidRPr="006A494D">
        <w:rPr>
          <w:sz w:val="28"/>
          <w:szCs w:val="28"/>
        </w:rPr>
        <w:t>, som tidliger nævnt</w:t>
      </w:r>
      <w:r w:rsidR="00FC31B0" w:rsidRPr="006A494D">
        <w:rPr>
          <w:sz w:val="28"/>
          <w:szCs w:val="28"/>
        </w:rPr>
        <w:t>.</w:t>
      </w:r>
    </w:p>
    <w:p w14:paraId="253BA59E" w14:textId="77777777" w:rsidR="00F379CA" w:rsidRPr="006A494D" w:rsidRDefault="00F379CA" w:rsidP="00F379CA">
      <w:pPr>
        <w:rPr>
          <w:b/>
          <w:bCs/>
          <w:sz w:val="28"/>
          <w:szCs w:val="28"/>
        </w:rPr>
      </w:pPr>
      <w:r w:rsidRPr="006A494D">
        <w:rPr>
          <w:b/>
          <w:bCs/>
          <w:sz w:val="28"/>
          <w:szCs w:val="28"/>
        </w:rPr>
        <w:t>Social ansvarlighed og bæredygtigthed:</w:t>
      </w:r>
    </w:p>
    <w:p w14:paraId="7C4D6C2C" w14:textId="41554655" w:rsidR="00F379CA" w:rsidRPr="006A494D" w:rsidRDefault="00F379CA" w:rsidP="00F379CA">
      <w:pPr>
        <w:pStyle w:val="Almindeligtekst"/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</w:pPr>
      <w:r w:rsidRPr="006A494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Bestyrelsen støtter op om Rødekro Vandværk som en arbejdsplads i overens</w:t>
      </w:r>
      <w:r w:rsidR="006F1B57" w:rsidRPr="006A494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-</w:t>
      </w:r>
      <w:r w:rsidRPr="006A494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stemmelse med gode etiske grundregler samt at der er mulighed for faglig ud</w:t>
      </w:r>
      <w:r w:rsidR="006F1B57" w:rsidRPr="006A494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>-</w:t>
      </w:r>
      <w:r w:rsidRPr="006A494D">
        <w:rPr>
          <w:rFonts w:asciiTheme="minorHAnsi" w:eastAsiaTheme="minorHAnsi" w:hAnsiTheme="minorHAnsi" w:cstheme="minorBidi"/>
          <w:b/>
          <w:bCs/>
          <w:sz w:val="28"/>
          <w:szCs w:val="28"/>
          <w:lang w:eastAsia="en-US"/>
        </w:rPr>
        <w:t xml:space="preserve">vikling.  </w:t>
      </w:r>
    </w:p>
    <w:p w14:paraId="413BC2A7" w14:textId="66A911D5" w:rsidR="00F379CA" w:rsidRPr="006A494D" w:rsidRDefault="00F379CA" w:rsidP="00F379CA">
      <w:pPr>
        <w:spacing w:line="240" w:lineRule="auto"/>
        <w:rPr>
          <w:b/>
          <w:bCs/>
          <w:sz w:val="28"/>
          <w:szCs w:val="28"/>
        </w:rPr>
      </w:pPr>
      <w:r w:rsidRPr="006A494D">
        <w:rPr>
          <w:b/>
          <w:bCs/>
          <w:sz w:val="28"/>
          <w:szCs w:val="28"/>
        </w:rPr>
        <w:t>Bestyrelsen vil understøtte bæredygtighed i lokalsamfundet hvor muligt.</w:t>
      </w:r>
    </w:p>
    <w:p w14:paraId="38DBBD44" w14:textId="3FB6D6DF" w:rsidR="00506169" w:rsidRPr="006A494D" w:rsidRDefault="00FF192C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En grøn profil</w:t>
      </w:r>
      <w:r w:rsidR="001A1055" w:rsidRPr="006A494D">
        <w:rPr>
          <w:sz w:val="28"/>
          <w:szCs w:val="28"/>
        </w:rPr>
        <w:t xml:space="preserve"> for Rødekro </w:t>
      </w:r>
      <w:r w:rsidR="006A494D" w:rsidRPr="006A494D">
        <w:rPr>
          <w:sz w:val="28"/>
          <w:szCs w:val="28"/>
        </w:rPr>
        <w:t>V</w:t>
      </w:r>
      <w:r w:rsidR="001A1055" w:rsidRPr="006A494D">
        <w:rPr>
          <w:sz w:val="28"/>
          <w:szCs w:val="28"/>
        </w:rPr>
        <w:t>andværk</w:t>
      </w:r>
      <w:r w:rsidR="00AF674B" w:rsidRPr="006A494D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 xml:space="preserve">bliver </w:t>
      </w:r>
      <w:r w:rsidR="00B56D16" w:rsidRPr="006A494D">
        <w:rPr>
          <w:sz w:val="28"/>
          <w:szCs w:val="28"/>
        </w:rPr>
        <w:t xml:space="preserve">løbende </w:t>
      </w:r>
      <w:r w:rsidRPr="006A494D">
        <w:rPr>
          <w:sz w:val="28"/>
          <w:szCs w:val="28"/>
        </w:rPr>
        <w:t xml:space="preserve">evalueret </w:t>
      </w:r>
      <w:r w:rsidR="00AF674B" w:rsidRPr="006A494D">
        <w:rPr>
          <w:sz w:val="28"/>
          <w:szCs w:val="28"/>
        </w:rPr>
        <w:t>af</w:t>
      </w:r>
      <w:r w:rsidRPr="006A494D">
        <w:rPr>
          <w:sz w:val="28"/>
          <w:szCs w:val="28"/>
        </w:rPr>
        <w:t xml:space="preserve"> bestyrelsen</w:t>
      </w:r>
      <w:r w:rsidR="00AF674B" w:rsidRPr="006A494D">
        <w:rPr>
          <w:sz w:val="28"/>
          <w:szCs w:val="28"/>
        </w:rPr>
        <w:t xml:space="preserve"> og aktiviteter </w:t>
      </w:r>
      <w:r w:rsidR="00B56D16" w:rsidRPr="006A494D">
        <w:rPr>
          <w:sz w:val="28"/>
          <w:szCs w:val="28"/>
        </w:rPr>
        <w:t xml:space="preserve">indført, </w:t>
      </w:r>
      <w:r w:rsidR="00AF674B" w:rsidRPr="006A494D">
        <w:rPr>
          <w:sz w:val="28"/>
          <w:szCs w:val="28"/>
        </w:rPr>
        <w:t>hvor det giver mening for vandværket</w:t>
      </w:r>
      <w:r w:rsidR="00B56D16" w:rsidRPr="006A494D">
        <w:rPr>
          <w:sz w:val="28"/>
          <w:szCs w:val="28"/>
        </w:rPr>
        <w:t xml:space="preserve"> og for</w:t>
      </w:r>
      <w:r w:rsidR="00AD57A7" w:rsidRPr="006A494D">
        <w:rPr>
          <w:sz w:val="28"/>
          <w:szCs w:val="28"/>
        </w:rPr>
        <w:t xml:space="preserve">brugerne. </w:t>
      </w:r>
      <w:r w:rsidR="00D84C06" w:rsidRPr="006A494D">
        <w:rPr>
          <w:sz w:val="28"/>
          <w:szCs w:val="28"/>
        </w:rPr>
        <w:t xml:space="preserve">Det </w:t>
      </w:r>
      <w:r w:rsidR="00ED4840" w:rsidRPr="006A494D">
        <w:rPr>
          <w:sz w:val="28"/>
          <w:szCs w:val="28"/>
        </w:rPr>
        <w:t xml:space="preserve">har som tidligere nævnt bl.a betydet at </w:t>
      </w:r>
      <w:r w:rsidR="00176764" w:rsidRPr="006A494D">
        <w:rPr>
          <w:sz w:val="28"/>
          <w:szCs w:val="28"/>
        </w:rPr>
        <w:t>v</w:t>
      </w:r>
      <w:r w:rsidR="00ED4840" w:rsidRPr="006A494D">
        <w:rPr>
          <w:sz w:val="28"/>
          <w:szCs w:val="28"/>
        </w:rPr>
        <w:t>ærk Nord har fået solceller installeret</w:t>
      </w:r>
      <w:r w:rsidR="008A052E" w:rsidRPr="006A494D">
        <w:rPr>
          <w:sz w:val="28"/>
          <w:szCs w:val="28"/>
        </w:rPr>
        <w:t xml:space="preserve"> på taget</w:t>
      </w:r>
      <w:r w:rsidR="00ED4840" w:rsidRPr="006A494D">
        <w:rPr>
          <w:sz w:val="28"/>
          <w:szCs w:val="28"/>
        </w:rPr>
        <w:t xml:space="preserve"> </w:t>
      </w:r>
      <w:r w:rsidR="001A1055" w:rsidRPr="006A494D">
        <w:rPr>
          <w:sz w:val="28"/>
          <w:szCs w:val="28"/>
        </w:rPr>
        <w:t>i 2023</w:t>
      </w:r>
      <w:r w:rsidR="000B708A" w:rsidRPr="006A494D">
        <w:rPr>
          <w:sz w:val="28"/>
          <w:szCs w:val="28"/>
        </w:rPr>
        <w:t>. D</w:t>
      </w:r>
      <w:r w:rsidR="00FE68F0" w:rsidRPr="006A494D">
        <w:rPr>
          <w:sz w:val="28"/>
          <w:szCs w:val="28"/>
        </w:rPr>
        <w:t>e</w:t>
      </w:r>
      <w:r w:rsidR="000B708A" w:rsidRPr="006A494D">
        <w:rPr>
          <w:sz w:val="28"/>
          <w:szCs w:val="28"/>
        </w:rPr>
        <w:t>suden sendte vand</w:t>
      </w:r>
      <w:r w:rsidR="008437B3" w:rsidRPr="006A494D">
        <w:rPr>
          <w:sz w:val="28"/>
          <w:szCs w:val="28"/>
        </w:rPr>
        <w:t xml:space="preserve">værket </w:t>
      </w:r>
      <w:r w:rsidR="00FE68F0" w:rsidRPr="006A494D">
        <w:rPr>
          <w:sz w:val="28"/>
          <w:szCs w:val="28"/>
        </w:rPr>
        <w:t xml:space="preserve">i foråret </w:t>
      </w:r>
      <w:r w:rsidR="008437B3" w:rsidRPr="006A494D">
        <w:rPr>
          <w:sz w:val="28"/>
          <w:szCs w:val="28"/>
        </w:rPr>
        <w:t xml:space="preserve">en </w:t>
      </w:r>
      <w:r w:rsidR="000B708A" w:rsidRPr="006A494D">
        <w:rPr>
          <w:sz w:val="28"/>
          <w:szCs w:val="28"/>
        </w:rPr>
        <w:t>meddelse til forbrugere i</w:t>
      </w:r>
      <w:r w:rsidR="008437B3" w:rsidRPr="006A494D">
        <w:rPr>
          <w:sz w:val="28"/>
          <w:szCs w:val="28"/>
        </w:rPr>
        <w:t xml:space="preserve"> BNBO</w:t>
      </w:r>
      <w:r w:rsidR="000B708A" w:rsidRPr="006A494D">
        <w:rPr>
          <w:sz w:val="28"/>
          <w:szCs w:val="28"/>
        </w:rPr>
        <w:t xml:space="preserve"> </w:t>
      </w:r>
      <w:r w:rsidR="009E3273" w:rsidRPr="006A494D">
        <w:rPr>
          <w:sz w:val="28"/>
          <w:szCs w:val="28"/>
        </w:rPr>
        <w:t xml:space="preserve">(boringsnære beskyttelsesområder) </w:t>
      </w:r>
      <w:r w:rsidR="000B708A" w:rsidRPr="006A494D">
        <w:rPr>
          <w:sz w:val="28"/>
          <w:szCs w:val="28"/>
        </w:rPr>
        <w:t xml:space="preserve">med opfordring til at tænke grønt i forbindelse </w:t>
      </w:r>
      <w:r w:rsidR="000B708A" w:rsidRPr="006A494D">
        <w:rPr>
          <w:sz w:val="28"/>
          <w:szCs w:val="28"/>
        </w:rPr>
        <w:lastRenderedPageBreak/>
        <w:t>med havearbejde og anvendelse af spr</w:t>
      </w:r>
      <w:r w:rsidR="008437B3" w:rsidRPr="006A494D">
        <w:rPr>
          <w:sz w:val="28"/>
          <w:szCs w:val="28"/>
        </w:rPr>
        <w:t>ø</w:t>
      </w:r>
      <w:r w:rsidR="000B708A" w:rsidRPr="006A494D">
        <w:rPr>
          <w:sz w:val="28"/>
          <w:szCs w:val="28"/>
        </w:rPr>
        <w:t>jtemidler</w:t>
      </w:r>
      <w:r w:rsidR="00506169" w:rsidRPr="006A494D">
        <w:rPr>
          <w:sz w:val="28"/>
          <w:szCs w:val="28"/>
        </w:rPr>
        <w:t xml:space="preserve">, grundet den større risiko. Herfra opfordres der til at vi alle har </w:t>
      </w:r>
      <w:r w:rsidR="00450FF4" w:rsidRPr="006A494D">
        <w:rPr>
          <w:sz w:val="28"/>
          <w:szCs w:val="28"/>
        </w:rPr>
        <w:t>opmærksomhed på emnet</w:t>
      </w:r>
      <w:r w:rsidR="006A494D" w:rsidRPr="006A494D">
        <w:rPr>
          <w:sz w:val="28"/>
          <w:szCs w:val="28"/>
        </w:rPr>
        <w:t xml:space="preserve"> og agerer derefter</w:t>
      </w:r>
      <w:r w:rsidR="00450FF4" w:rsidRPr="006A494D">
        <w:rPr>
          <w:sz w:val="28"/>
          <w:szCs w:val="28"/>
        </w:rPr>
        <w:t>.</w:t>
      </w:r>
    </w:p>
    <w:p w14:paraId="6DE6830F" w14:textId="469A5E2D" w:rsidR="00FE68F0" w:rsidRPr="006A494D" w:rsidRDefault="00450FF4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 xml:space="preserve">Bestyrelsen </w:t>
      </w:r>
      <w:r w:rsidR="006A494D" w:rsidRPr="006A494D">
        <w:rPr>
          <w:sz w:val="28"/>
          <w:szCs w:val="28"/>
        </w:rPr>
        <w:t>tilskynder</w:t>
      </w:r>
      <w:r w:rsidRPr="006A494D">
        <w:rPr>
          <w:sz w:val="28"/>
          <w:szCs w:val="28"/>
        </w:rPr>
        <w:t xml:space="preserve"> fortsat værkets medarbejdere til at deltage i netværksmøder / erfaringsudveksling f.eks omkring nye metoder, processer og tiltag, der kan være til gavn for egen </w:t>
      </w:r>
      <w:r w:rsidR="008942E8" w:rsidRPr="006A494D">
        <w:rPr>
          <w:sz w:val="28"/>
          <w:szCs w:val="28"/>
        </w:rPr>
        <w:t>faglig udvikling samt for</w:t>
      </w:r>
      <w:r w:rsidRPr="006A494D">
        <w:rPr>
          <w:sz w:val="28"/>
          <w:szCs w:val="28"/>
        </w:rPr>
        <w:t xml:space="preserve"> vandværkets drift og forbrugere. </w:t>
      </w:r>
    </w:p>
    <w:p w14:paraId="60E37A0D" w14:textId="3A98B312" w:rsidR="006A494D" w:rsidRPr="006A494D" w:rsidRDefault="00812AE6" w:rsidP="00812AE6">
      <w:pPr>
        <w:rPr>
          <w:sz w:val="28"/>
          <w:szCs w:val="28"/>
        </w:rPr>
      </w:pPr>
      <w:r w:rsidRPr="006A494D">
        <w:rPr>
          <w:b/>
          <w:bCs/>
          <w:sz w:val="28"/>
          <w:szCs w:val="28"/>
        </w:rPr>
        <w:t>Bestyrelsen for Rødekro Vandværk.</w:t>
      </w:r>
    </w:p>
    <w:p w14:paraId="697B3675" w14:textId="2B1BB45F" w:rsidR="00806A87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Ovennævnte strategi evalueres årligt på første bestyrelsesmøde efter generalforsamlingen</w:t>
      </w:r>
      <w:r w:rsidR="004B7329" w:rsidRPr="006A494D">
        <w:rPr>
          <w:sz w:val="28"/>
          <w:szCs w:val="28"/>
        </w:rPr>
        <w:t>, når den nye bestyrelse er samlet</w:t>
      </w:r>
    </w:p>
    <w:p w14:paraId="0A8ED6AA" w14:textId="77777777" w:rsidR="00A33D04" w:rsidRDefault="00A33D04" w:rsidP="00812AE6">
      <w:pPr>
        <w:rPr>
          <w:sz w:val="28"/>
          <w:szCs w:val="28"/>
        </w:rPr>
      </w:pPr>
    </w:p>
    <w:p w14:paraId="4EDD69F6" w14:textId="44A3FD0A" w:rsidR="00812AE6" w:rsidRDefault="00A33D04" w:rsidP="00812AE6">
      <w:pPr>
        <w:rPr>
          <w:sz w:val="28"/>
          <w:szCs w:val="28"/>
        </w:rPr>
      </w:pPr>
      <w:r>
        <w:rPr>
          <w:sz w:val="28"/>
          <w:szCs w:val="28"/>
        </w:rPr>
        <w:t xml:space="preserve">En stor tak </w:t>
      </w:r>
      <w:r w:rsidR="00812AE6" w:rsidRPr="006A494D">
        <w:rPr>
          <w:sz w:val="28"/>
          <w:szCs w:val="28"/>
        </w:rPr>
        <w:t>til medarbejdere, samarbejdspartnere og til bestyrelsen for et rigtig godt samarbejde i 202</w:t>
      </w:r>
      <w:r w:rsidR="00172552" w:rsidRPr="006A494D">
        <w:rPr>
          <w:sz w:val="28"/>
          <w:szCs w:val="28"/>
        </w:rPr>
        <w:t>3</w:t>
      </w:r>
      <w:r w:rsidR="00812AE6" w:rsidRPr="006A494D">
        <w:rPr>
          <w:sz w:val="28"/>
          <w:szCs w:val="28"/>
        </w:rPr>
        <w:t>.</w:t>
      </w:r>
    </w:p>
    <w:p w14:paraId="48A03E71" w14:textId="77777777" w:rsidR="00A33D04" w:rsidRPr="006A494D" w:rsidRDefault="00A33D04" w:rsidP="00812AE6">
      <w:pPr>
        <w:rPr>
          <w:sz w:val="28"/>
          <w:szCs w:val="28"/>
        </w:rPr>
      </w:pPr>
    </w:p>
    <w:p w14:paraId="17AD634A" w14:textId="1A9F3C49" w:rsidR="00812AE6" w:rsidRPr="006A494D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P</w:t>
      </w:r>
      <w:r w:rsidR="006A494D">
        <w:rPr>
          <w:sz w:val="28"/>
          <w:szCs w:val="28"/>
        </w:rPr>
        <w:t>å</w:t>
      </w:r>
      <w:r w:rsidR="00F73DD6">
        <w:rPr>
          <w:sz w:val="28"/>
          <w:szCs w:val="28"/>
        </w:rPr>
        <w:t xml:space="preserve"> </w:t>
      </w:r>
      <w:r w:rsidRPr="006A494D">
        <w:rPr>
          <w:sz w:val="28"/>
          <w:szCs w:val="28"/>
        </w:rPr>
        <w:t>Rødekro Vandværks bestyrelse</w:t>
      </w:r>
      <w:r w:rsidR="00F73DD6">
        <w:rPr>
          <w:sz w:val="28"/>
          <w:szCs w:val="28"/>
        </w:rPr>
        <w:t xml:space="preserve"> vegne</w:t>
      </w:r>
    </w:p>
    <w:p w14:paraId="71C6CDA5" w14:textId="493B0271" w:rsidR="00812AE6" w:rsidRDefault="00812AE6" w:rsidP="00812AE6">
      <w:pPr>
        <w:rPr>
          <w:sz w:val="28"/>
          <w:szCs w:val="28"/>
        </w:rPr>
      </w:pPr>
      <w:r w:rsidRPr="006A494D">
        <w:rPr>
          <w:sz w:val="28"/>
          <w:szCs w:val="28"/>
        </w:rPr>
        <w:t>Kirsten Kjær Jensen</w:t>
      </w:r>
    </w:p>
    <w:p w14:paraId="77D99133" w14:textId="70A43DCC" w:rsidR="00EB5DB9" w:rsidRDefault="00EB5DB9" w:rsidP="00812AE6">
      <w:pPr>
        <w:rPr>
          <w:sz w:val="28"/>
          <w:szCs w:val="28"/>
        </w:rPr>
      </w:pPr>
    </w:p>
    <w:p w14:paraId="0178B3DC" w14:textId="77777777" w:rsidR="00EB5DB9" w:rsidRDefault="00EB5DB9" w:rsidP="00EB5DB9"/>
    <w:p w14:paraId="0E98AE81" w14:textId="0ED0F44D" w:rsidR="00EB5DB9" w:rsidRDefault="00EB5DB9" w:rsidP="00EB5DB9">
      <w:r>
        <w:t>.</w:t>
      </w:r>
    </w:p>
    <w:p w14:paraId="67E3A714" w14:textId="77777777" w:rsidR="00EB5DB9" w:rsidRPr="00812AE6" w:rsidRDefault="00EB5DB9" w:rsidP="00812AE6">
      <w:pPr>
        <w:rPr>
          <w:sz w:val="28"/>
          <w:szCs w:val="28"/>
        </w:rPr>
      </w:pPr>
    </w:p>
    <w:sectPr w:rsidR="00EB5DB9" w:rsidRPr="00812AE6" w:rsidSect="00F86CB4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FE38" w14:textId="77777777" w:rsidR="00F86CB4" w:rsidRDefault="00F86CB4">
      <w:pPr>
        <w:spacing w:after="0" w:line="240" w:lineRule="auto"/>
      </w:pPr>
      <w:r>
        <w:separator/>
      </w:r>
    </w:p>
  </w:endnote>
  <w:endnote w:type="continuationSeparator" w:id="0">
    <w:p w14:paraId="53DA7BBD" w14:textId="77777777" w:rsidR="00F86CB4" w:rsidRDefault="00F8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2FCC3" w14:textId="486E4769" w:rsidR="00F14A73" w:rsidRDefault="00F14A73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49B6634E" wp14:editId="2CC4CDF4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d755483ea4a3d1be3013d031" descr="{&quot;HashCode&quot;:67152632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38F4F2" w14:textId="35DB3E2E" w:rsidR="00F14A73" w:rsidRPr="00A63E5F" w:rsidRDefault="00F14A73" w:rsidP="00A63E5F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6634E" id="_x0000_t202" coordsize="21600,21600" o:spt="202" path="m,l,21600r21600,l21600,xe">
              <v:stroke joinstyle="miter"/>
              <v:path gradientshapeok="t" o:connecttype="rect"/>
            </v:shapetype>
            <v:shape id="MSIPCMd755483ea4a3d1be3013d031" o:spid="_x0000_s1026" type="#_x0000_t202" alt="{&quot;HashCode&quot;:671526328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A38F4F2" w14:textId="35DB3E2E" w:rsidR="00F14A73" w:rsidRPr="00A63E5F" w:rsidRDefault="00F14A73" w:rsidP="00A63E5F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6261" w14:textId="77777777" w:rsidR="00F86CB4" w:rsidRDefault="00F86CB4">
      <w:pPr>
        <w:spacing w:after="0" w:line="240" w:lineRule="auto"/>
      </w:pPr>
      <w:r>
        <w:separator/>
      </w:r>
    </w:p>
  </w:footnote>
  <w:footnote w:type="continuationSeparator" w:id="0">
    <w:p w14:paraId="258960ED" w14:textId="77777777" w:rsidR="00F86CB4" w:rsidRDefault="00F86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F890" w14:textId="02007774" w:rsidR="00AD025D" w:rsidRDefault="003B0F08" w:rsidP="009B38BA">
    <w:pPr>
      <w:pStyle w:val="Sidehoved"/>
      <w:jc w:val="right"/>
    </w:pPr>
    <w:r>
      <w:t>Rødekro</w:t>
    </w:r>
    <w:r w:rsidR="00365BE6">
      <w:t xml:space="preserve"> </w:t>
    </w:r>
    <w:r w:rsidR="00E6487B">
      <w:t>februar</w:t>
    </w:r>
    <w:r>
      <w:t xml:space="preserve"> 20</w:t>
    </w:r>
    <w:r w:rsidR="0099649C"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60E0"/>
    <w:multiLevelType w:val="hybridMultilevel"/>
    <w:tmpl w:val="7E8A08DA"/>
    <w:lvl w:ilvl="0" w:tplc="0700F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CC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ACF8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ED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F6A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C2E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444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56C3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EB3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96123A"/>
    <w:multiLevelType w:val="hybridMultilevel"/>
    <w:tmpl w:val="0282932C"/>
    <w:lvl w:ilvl="0" w:tplc="8D660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14BF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0881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4E58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D0D9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6676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5CC9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FE00C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003B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2976685"/>
    <w:multiLevelType w:val="hybridMultilevel"/>
    <w:tmpl w:val="95F8D4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E792D"/>
    <w:multiLevelType w:val="hybridMultilevel"/>
    <w:tmpl w:val="0CCC45F0"/>
    <w:lvl w:ilvl="0" w:tplc="76B8C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831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7E2A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F618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CA82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7CF4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E8DB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067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CA0C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7D5E9C"/>
    <w:multiLevelType w:val="multilevel"/>
    <w:tmpl w:val="900A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ED3DC9"/>
    <w:multiLevelType w:val="hybridMultilevel"/>
    <w:tmpl w:val="0F7AF6CE"/>
    <w:lvl w:ilvl="0" w:tplc="E21247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20F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6EEB3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FC26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2658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9CEF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63636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AC0A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BEA1F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A255D90"/>
    <w:multiLevelType w:val="hybridMultilevel"/>
    <w:tmpl w:val="E0A0E2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2767B"/>
    <w:multiLevelType w:val="multilevel"/>
    <w:tmpl w:val="5E4E7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D74E5E"/>
    <w:multiLevelType w:val="hybridMultilevel"/>
    <w:tmpl w:val="2DBA7D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83131"/>
    <w:multiLevelType w:val="hybridMultilevel"/>
    <w:tmpl w:val="E26282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279D8"/>
    <w:multiLevelType w:val="hybridMultilevel"/>
    <w:tmpl w:val="B14E991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C5214"/>
    <w:multiLevelType w:val="hybridMultilevel"/>
    <w:tmpl w:val="CB3674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C1580"/>
    <w:multiLevelType w:val="hybridMultilevel"/>
    <w:tmpl w:val="16D0684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C07A33"/>
    <w:multiLevelType w:val="hybridMultilevel"/>
    <w:tmpl w:val="44C6D2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56199">
    <w:abstractNumId w:val="6"/>
  </w:num>
  <w:num w:numId="2" w16cid:durableId="1812096656">
    <w:abstractNumId w:val="8"/>
  </w:num>
  <w:num w:numId="3" w16cid:durableId="1922523814">
    <w:abstractNumId w:val="10"/>
  </w:num>
  <w:num w:numId="4" w16cid:durableId="554660905">
    <w:abstractNumId w:val="12"/>
  </w:num>
  <w:num w:numId="5" w16cid:durableId="941644177">
    <w:abstractNumId w:val="2"/>
  </w:num>
  <w:num w:numId="6" w16cid:durableId="990215504">
    <w:abstractNumId w:val="11"/>
  </w:num>
  <w:num w:numId="7" w16cid:durableId="1922058099">
    <w:abstractNumId w:val="0"/>
  </w:num>
  <w:num w:numId="8" w16cid:durableId="1861234381">
    <w:abstractNumId w:val="5"/>
  </w:num>
  <w:num w:numId="9" w16cid:durableId="590890809">
    <w:abstractNumId w:val="3"/>
  </w:num>
  <w:num w:numId="10" w16cid:durableId="176238612">
    <w:abstractNumId w:val="1"/>
  </w:num>
  <w:num w:numId="11" w16cid:durableId="1128085965">
    <w:abstractNumId w:val="4"/>
  </w:num>
  <w:num w:numId="12" w16cid:durableId="710349420">
    <w:abstractNumId w:val="13"/>
  </w:num>
  <w:num w:numId="13" w16cid:durableId="1791165213">
    <w:abstractNumId w:val="7"/>
  </w:num>
  <w:num w:numId="14" w16cid:durableId="5553128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389"/>
    <w:rsid w:val="000027E7"/>
    <w:rsid w:val="00003876"/>
    <w:rsid w:val="00003BC0"/>
    <w:rsid w:val="000065A0"/>
    <w:rsid w:val="00006C42"/>
    <w:rsid w:val="00010015"/>
    <w:rsid w:val="00011479"/>
    <w:rsid w:val="00021604"/>
    <w:rsid w:val="00025C5F"/>
    <w:rsid w:val="00026C63"/>
    <w:rsid w:val="0003136A"/>
    <w:rsid w:val="00032DBE"/>
    <w:rsid w:val="00033983"/>
    <w:rsid w:val="0003436D"/>
    <w:rsid w:val="00034886"/>
    <w:rsid w:val="0004058A"/>
    <w:rsid w:val="00042DAE"/>
    <w:rsid w:val="00044173"/>
    <w:rsid w:val="0004508A"/>
    <w:rsid w:val="00046402"/>
    <w:rsid w:val="00046494"/>
    <w:rsid w:val="000466A9"/>
    <w:rsid w:val="00054BDD"/>
    <w:rsid w:val="00055D75"/>
    <w:rsid w:val="0005638B"/>
    <w:rsid w:val="00065662"/>
    <w:rsid w:val="0007181A"/>
    <w:rsid w:val="00073649"/>
    <w:rsid w:val="00073AEA"/>
    <w:rsid w:val="000741A3"/>
    <w:rsid w:val="000752EA"/>
    <w:rsid w:val="000815A8"/>
    <w:rsid w:val="00082176"/>
    <w:rsid w:val="00084AFB"/>
    <w:rsid w:val="00085F45"/>
    <w:rsid w:val="0009236B"/>
    <w:rsid w:val="00093C22"/>
    <w:rsid w:val="00094543"/>
    <w:rsid w:val="0009534F"/>
    <w:rsid w:val="00097B6E"/>
    <w:rsid w:val="000A741B"/>
    <w:rsid w:val="000B030C"/>
    <w:rsid w:val="000B0C15"/>
    <w:rsid w:val="000B3A2B"/>
    <w:rsid w:val="000B5162"/>
    <w:rsid w:val="000B5224"/>
    <w:rsid w:val="000B56D5"/>
    <w:rsid w:val="000B708A"/>
    <w:rsid w:val="000C2A59"/>
    <w:rsid w:val="000C7574"/>
    <w:rsid w:val="000C7F61"/>
    <w:rsid w:val="000D5792"/>
    <w:rsid w:val="000E0712"/>
    <w:rsid w:val="000E61F5"/>
    <w:rsid w:val="000F297E"/>
    <w:rsid w:val="000F74C7"/>
    <w:rsid w:val="000F7DB9"/>
    <w:rsid w:val="00101B3D"/>
    <w:rsid w:val="00102F2E"/>
    <w:rsid w:val="00112B02"/>
    <w:rsid w:val="0011404E"/>
    <w:rsid w:val="001152AE"/>
    <w:rsid w:val="00117335"/>
    <w:rsid w:val="0012091D"/>
    <w:rsid w:val="00122AEC"/>
    <w:rsid w:val="00125D72"/>
    <w:rsid w:val="0013051E"/>
    <w:rsid w:val="001314CF"/>
    <w:rsid w:val="001318FC"/>
    <w:rsid w:val="00133971"/>
    <w:rsid w:val="0013539D"/>
    <w:rsid w:val="0013652A"/>
    <w:rsid w:val="00142781"/>
    <w:rsid w:val="00143A3C"/>
    <w:rsid w:val="0015517C"/>
    <w:rsid w:val="00157F38"/>
    <w:rsid w:val="00161055"/>
    <w:rsid w:val="001613A3"/>
    <w:rsid w:val="0016767D"/>
    <w:rsid w:val="00172552"/>
    <w:rsid w:val="001725E4"/>
    <w:rsid w:val="00172645"/>
    <w:rsid w:val="001736BE"/>
    <w:rsid w:val="00174E4D"/>
    <w:rsid w:val="00176764"/>
    <w:rsid w:val="00180682"/>
    <w:rsid w:val="0018225C"/>
    <w:rsid w:val="00185558"/>
    <w:rsid w:val="001870EF"/>
    <w:rsid w:val="001900B5"/>
    <w:rsid w:val="001A1055"/>
    <w:rsid w:val="001A1D3F"/>
    <w:rsid w:val="001A2E88"/>
    <w:rsid w:val="001A32AB"/>
    <w:rsid w:val="001B4140"/>
    <w:rsid w:val="001B43E9"/>
    <w:rsid w:val="001B57FC"/>
    <w:rsid w:val="001B5D38"/>
    <w:rsid w:val="001C3162"/>
    <w:rsid w:val="001C31EE"/>
    <w:rsid w:val="001D0832"/>
    <w:rsid w:val="001D1089"/>
    <w:rsid w:val="001D2BAF"/>
    <w:rsid w:val="001D5F76"/>
    <w:rsid w:val="001D7331"/>
    <w:rsid w:val="001E1838"/>
    <w:rsid w:val="001E4008"/>
    <w:rsid w:val="001E7584"/>
    <w:rsid w:val="001F01E9"/>
    <w:rsid w:val="001F1FAE"/>
    <w:rsid w:val="001F3EBC"/>
    <w:rsid w:val="001F6FFA"/>
    <w:rsid w:val="002009CB"/>
    <w:rsid w:val="002077E2"/>
    <w:rsid w:val="00210684"/>
    <w:rsid w:val="00212F4E"/>
    <w:rsid w:val="002135A8"/>
    <w:rsid w:val="002146AB"/>
    <w:rsid w:val="00215635"/>
    <w:rsid w:val="00215C32"/>
    <w:rsid w:val="00215FE1"/>
    <w:rsid w:val="00221977"/>
    <w:rsid w:val="00224933"/>
    <w:rsid w:val="0022575F"/>
    <w:rsid w:val="0022686F"/>
    <w:rsid w:val="002330F5"/>
    <w:rsid w:val="00235919"/>
    <w:rsid w:val="00237E1F"/>
    <w:rsid w:val="00240AB2"/>
    <w:rsid w:val="00241BD5"/>
    <w:rsid w:val="00247037"/>
    <w:rsid w:val="002471F3"/>
    <w:rsid w:val="002509B8"/>
    <w:rsid w:val="00252441"/>
    <w:rsid w:val="00252F85"/>
    <w:rsid w:val="0025772D"/>
    <w:rsid w:val="00264BDB"/>
    <w:rsid w:val="00265DE9"/>
    <w:rsid w:val="00266300"/>
    <w:rsid w:val="00270DF0"/>
    <w:rsid w:val="00272522"/>
    <w:rsid w:val="00273F93"/>
    <w:rsid w:val="00274662"/>
    <w:rsid w:val="00274DBC"/>
    <w:rsid w:val="00282814"/>
    <w:rsid w:val="00295E1C"/>
    <w:rsid w:val="002977FA"/>
    <w:rsid w:val="00297F18"/>
    <w:rsid w:val="002A5D6B"/>
    <w:rsid w:val="002A6126"/>
    <w:rsid w:val="002B19F4"/>
    <w:rsid w:val="002B77E4"/>
    <w:rsid w:val="002C0A44"/>
    <w:rsid w:val="002C1D5C"/>
    <w:rsid w:val="002C1EB9"/>
    <w:rsid w:val="002C53CD"/>
    <w:rsid w:val="002D018F"/>
    <w:rsid w:val="002D18E1"/>
    <w:rsid w:val="002D6EF4"/>
    <w:rsid w:val="002E7A47"/>
    <w:rsid w:val="002F1B6C"/>
    <w:rsid w:val="002F39D5"/>
    <w:rsid w:val="002F4B7E"/>
    <w:rsid w:val="003052DB"/>
    <w:rsid w:val="00305FD0"/>
    <w:rsid w:val="003064DE"/>
    <w:rsid w:val="0031399A"/>
    <w:rsid w:val="0031760A"/>
    <w:rsid w:val="003252A7"/>
    <w:rsid w:val="00325597"/>
    <w:rsid w:val="003300C1"/>
    <w:rsid w:val="003327C1"/>
    <w:rsid w:val="00334979"/>
    <w:rsid w:val="003349EA"/>
    <w:rsid w:val="003351B8"/>
    <w:rsid w:val="00335E27"/>
    <w:rsid w:val="00336AC5"/>
    <w:rsid w:val="003415EB"/>
    <w:rsid w:val="00341D03"/>
    <w:rsid w:val="00342550"/>
    <w:rsid w:val="00342C3C"/>
    <w:rsid w:val="00343C0C"/>
    <w:rsid w:val="00347CF6"/>
    <w:rsid w:val="00352EAD"/>
    <w:rsid w:val="00355141"/>
    <w:rsid w:val="00362511"/>
    <w:rsid w:val="003646A0"/>
    <w:rsid w:val="00365BE6"/>
    <w:rsid w:val="003704B8"/>
    <w:rsid w:val="003715B9"/>
    <w:rsid w:val="0038441E"/>
    <w:rsid w:val="0038486A"/>
    <w:rsid w:val="00390D1C"/>
    <w:rsid w:val="003920DF"/>
    <w:rsid w:val="00392B81"/>
    <w:rsid w:val="003A06C3"/>
    <w:rsid w:val="003A1592"/>
    <w:rsid w:val="003A38F0"/>
    <w:rsid w:val="003A423E"/>
    <w:rsid w:val="003A5D13"/>
    <w:rsid w:val="003A6656"/>
    <w:rsid w:val="003A72BF"/>
    <w:rsid w:val="003A7F96"/>
    <w:rsid w:val="003B04C1"/>
    <w:rsid w:val="003B0F08"/>
    <w:rsid w:val="003B6067"/>
    <w:rsid w:val="003C590B"/>
    <w:rsid w:val="003C64B9"/>
    <w:rsid w:val="003C7A8C"/>
    <w:rsid w:val="003D3E0C"/>
    <w:rsid w:val="003D4BC0"/>
    <w:rsid w:val="003D6FB9"/>
    <w:rsid w:val="003D713D"/>
    <w:rsid w:val="003D746B"/>
    <w:rsid w:val="003E0160"/>
    <w:rsid w:val="003E0EA6"/>
    <w:rsid w:val="003E1426"/>
    <w:rsid w:val="003E5539"/>
    <w:rsid w:val="003E55A0"/>
    <w:rsid w:val="003E6027"/>
    <w:rsid w:val="003F1959"/>
    <w:rsid w:val="003F3930"/>
    <w:rsid w:val="003F466F"/>
    <w:rsid w:val="003F4C18"/>
    <w:rsid w:val="003F5249"/>
    <w:rsid w:val="003F75D7"/>
    <w:rsid w:val="004000C5"/>
    <w:rsid w:val="00402493"/>
    <w:rsid w:val="004079CC"/>
    <w:rsid w:val="00410C7F"/>
    <w:rsid w:val="00414B3D"/>
    <w:rsid w:val="00414B8D"/>
    <w:rsid w:val="00416FA3"/>
    <w:rsid w:val="00422297"/>
    <w:rsid w:val="00430342"/>
    <w:rsid w:val="00431BA8"/>
    <w:rsid w:val="004331E1"/>
    <w:rsid w:val="00433203"/>
    <w:rsid w:val="00436138"/>
    <w:rsid w:val="00436656"/>
    <w:rsid w:val="00437BB3"/>
    <w:rsid w:val="00440B3A"/>
    <w:rsid w:val="004428E9"/>
    <w:rsid w:val="00445628"/>
    <w:rsid w:val="00446ABF"/>
    <w:rsid w:val="00446B5C"/>
    <w:rsid w:val="00447C0B"/>
    <w:rsid w:val="00450FF4"/>
    <w:rsid w:val="00452F6D"/>
    <w:rsid w:val="00453DA7"/>
    <w:rsid w:val="00461E7A"/>
    <w:rsid w:val="00461F74"/>
    <w:rsid w:val="00463C39"/>
    <w:rsid w:val="004679D1"/>
    <w:rsid w:val="0047339B"/>
    <w:rsid w:val="00476980"/>
    <w:rsid w:val="00477CE2"/>
    <w:rsid w:val="004828D0"/>
    <w:rsid w:val="00486FDE"/>
    <w:rsid w:val="00490E39"/>
    <w:rsid w:val="00491779"/>
    <w:rsid w:val="00495E5D"/>
    <w:rsid w:val="00495FA3"/>
    <w:rsid w:val="00497217"/>
    <w:rsid w:val="004A070E"/>
    <w:rsid w:val="004A1432"/>
    <w:rsid w:val="004A14A4"/>
    <w:rsid w:val="004A2978"/>
    <w:rsid w:val="004A3A36"/>
    <w:rsid w:val="004A44F6"/>
    <w:rsid w:val="004A7CD0"/>
    <w:rsid w:val="004B1F91"/>
    <w:rsid w:val="004B46A5"/>
    <w:rsid w:val="004B582F"/>
    <w:rsid w:val="004B6755"/>
    <w:rsid w:val="004B7329"/>
    <w:rsid w:val="004C00C1"/>
    <w:rsid w:val="004C0A2A"/>
    <w:rsid w:val="004C1843"/>
    <w:rsid w:val="004C3B87"/>
    <w:rsid w:val="004C3E2A"/>
    <w:rsid w:val="004C605F"/>
    <w:rsid w:val="004C6D92"/>
    <w:rsid w:val="004D2456"/>
    <w:rsid w:val="004D3499"/>
    <w:rsid w:val="004E7BCF"/>
    <w:rsid w:val="004F3DF3"/>
    <w:rsid w:val="004F67CE"/>
    <w:rsid w:val="004F701C"/>
    <w:rsid w:val="004F7B49"/>
    <w:rsid w:val="00501686"/>
    <w:rsid w:val="00506169"/>
    <w:rsid w:val="00513C51"/>
    <w:rsid w:val="00513D33"/>
    <w:rsid w:val="00515B8A"/>
    <w:rsid w:val="0051635A"/>
    <w:rsid w:val="00520DBE"/>
    <w:rsid w:val="005218F9"/>
    <w:rsid w:val="00522807"/>
    <w:rsid w:val="00525C74"/>
    <w:rsid w:val="00526C75"/>
    <w:rsid w:val="00537142"/>
    <w:rsid w:val="005427C8"/>
    <w:rsid w:val="005439D2"/>
    <w:rsid w:val="00544DEF"/>
    <w:rsid w:val="00545600"/>
    <w:rsid w:val="00547390"/>
    <w:rsid w:val="005475CD"/>
    <w:rsid w:val="005504D6"/>
    <w:rsid w:val="005540D5"/>
    <w:rsid w:val="005552FD"/>
    <w:rsid w:val="00555CC1"/>
    <w:rsid w:val="005573FB"/>
    <w:rsid w:val="005605D6"/>
    <w:rsid w:val="00561DE3"/>
    <w:rsid w:val="005633AD"/>
    <w:rsid w:val="005637AC"/>
    <w:rsid w:val="00563E39"/>
    <w:rsid w:val="00571D10"/>
    <w:rsid w:val="00580E0C"/>
    <w:rsid w:val="00580FB0"/>
    <w:rsid w:val="005842E4"/>
    <w:rsid w:val="00584460"/>
    <w:rsid w:val="00590D29"/>
    <w:rsid w:val="00595F06"/>
    <w:rsid w:val="005A3693"/>
    <w:rsid w:val="005A65AA"/>
    <w:rsid w:val="005B23B3"/>
    <w:rsid w:val="005C0B1D"/>
    <w:rsid w:val="005C4326"/>
    <w:rsid w:val="005D0C9F"/>
    <w:rsid w:val="005D5B98"/>
    <w:rsid w:val="005D77F9"/>
    <w:rsid w:val="005E2F41"/>
    <w:rsid w:val="005E675B"/>
    <w:rsid w:val="005F1128"/>
    <w:rsid w:val="005F46E7"/>
    <w:rsid w:val="00600291"/>
    <w:rsid w:val="00601B57"/>
    <w:rsid w:val="00601BFB"/>
    <w:rsid w:val="006044B1"/>
    <w:rsid w:val="0060686F"/>
    <w:rsid w:val="00606C39"/>
    <w:rsid w:val="00606D05"/>
    <w:rsid w:val="00611E22"/>
    <w:rsid w:val="00615C45"/>
    <w:rsid w:val="00615D28"/>
    <w:rsid w:val="00616394"/>
    <w:rsid w:val="00623B9B"/>
    <w:rsid w:val="0062477E"/>
    <w:rsid w:val="0062644B"/>
    <w:rsid w:val="0062667C"/>
    <w:rsid w:val="00633BCF"/>
    <w:rsid w:val="0063458B"/>
    <w:rsid w:val="00636994"/>
    <w:rsid w:val="00637A0B"/>
    <w:rsid w:val="00641C81"/>
    <w:rsid w:val="0064490A"/>
    <w:rsid w:val="00646B7B"/>
    <w:rsid w:val="0064747D"/>
    <w:rsid w:val="00653B94"/>
    <w:rsid w:val="006604BF"/>
    <w:rsid w:val="00662293"/>
    <w:rsid w:val="00670468"/>
    <w:rsid w:val="006704C7"/>
    <w:rsid w:val="006727F9"/>
    <w:rsid w:val="00674D7C"/>
    <w:rsid w:val="00675E3C"/>
    <w:rsid w:val="00682246"/>
    <w:rsid w:val="006825E6"/>
    <w:rsid w:val="006835AA"/>
    <w:rsid w:val="00683C58"/>
    <w:rsid w:val="00684400"/>
    <w:rsid w:val="00685F53"/>
    <w:rsid w:val="0069144E"/>
    <w:rsid w:val="00694E58"/>
    <w:rsid w:val="0069686E"/>
    <w:rsid w:val="0069755B"/>
    <w:rsid w:val="006A494D"/>
    <w:rsid w:val="006A7048"/>
    <w:rsid w:val="006A7DD3"/>
    <w:rsid w:val="006B1324"/>
    <w:rsid w:val="006B2BB7"/>
    <w:rsid w:val="006B46B5"/>
    <w:rsid w:val="006B7072"/>
    <w:rsid w:val="006C2767"/>
    <w:rsid w:val="006C7B08"/>
    <w:rsid w:val="006D3055"/>
    <w:rsid w:val="006D7822"/>
    <w:rsid w:val="006E00EA"/>
    <w:rsid w:val="006F1B57"/>
    <w:rsid w:val="006F2D18"/>
    <w:rsid w:val="006F41A2"/>
    <w:rsid w:val="006F4211"/>
    <w:rsid w:val="006F6E90"/>
    <w:rsid w:val="006F7266"/>
    <w:rsid w:val="00711429"/>
    <w:rsid w:val="00715AAA"/>
    <w:rsid w:val="00730AF2"/>
    <w:rsid w:val="00731C96"/>
    <w:rsid w:val="007331EB"/>
    <w:rsid w:val="00735006"/>
    <w:rsid w:val="00737BD1"/>
    <w:rsid w:val="00741839"/>
    <w:rsid w:val="007421F6"/>
    <w:rsid w:val="0074229C"/>
    <w:rsid w:val="0074253F"/>
    <w:rsid w:val="00743168"/>
    <w:rsid w:val="00743CFC"/>
    <w:rsid w:val="00756060"/>
    <w:rsid w:val="00757FDB"/>
    <w:rsid w:val="00767A97"/>
    <w:rsid w:val="00770DFB"/>
    <w:rsid w:val="00771AA7"/>
    <w:rsid w:val="00771DE6"/>
    <w:rsid w:val="00772F67"/>
    <w:rsid w:val="007744FC"/>
    <w:rsid w:val="00775C65"/>
    <w:rsid w:val="0077741C"/>
    <w:rsid w:val="00784D2C"/>
    <w:rsid w:val="007871B6"/>
    <w:rsid w:val="007936E2"/>
    <w:rsid w:val="007A1509"/>
    <w:rsid w:val="007A1F8A"/>
    <w:rsid w:val="007A3339"/>
    <w:rsid w:val="007A45AF"/>
    <w:rsid w:val="007B2735"/>
    <w:rsid w:val="007B27B1"/>
    <w:rsid w:val="007B401A"/>
    <w:rsid w:val="007C49F8"/>
    <w:rsid w:val="007C4B02"/>
    <w:rsid w:val="007C58C1"/>
    <w:rsid w:val="007C70DE"/>
    <w:rsid w:val="007C7CAF"/>
    <w:rsid w:val="007D0FA3"/>
    <w:rsid w:val="007D59B1"/>
    <w:rsid w:val="007D63A9"/>
    <w:rsid w:val="007D78C5"/>
    <w:rsid w:val="007F4E25"/>
    <w:rsid w:val="008000D6"/>
    <w:rsid w:val="00800A24"/>
    <w:rsid w:val="00806A87"/>
    <w:rsid w:val="008111E1"/>
    <w:rsid w:val="00812AE6"/>
    <w:rsid w:val="008134FC"/>
    <w:rsid w:val="00813FB7"/>
    <w:rsid w:val="008147A3"/>
    <w:rsid w:val="00815129"/>
    <w:rsid w:val="0081566F"/>
    <w:rsid w:val="00820308"/>
    <w:rsid w:val="00820BFC"/>
    <w:rsid w:val="008217FA"/>
    <w:rsid w:val="008248AC"/>
    <w:rsid w:val="00824B9C"/>
    <w:rsid w:val="00825968"/>
    <w:rsid w:val="00833ABA"/>
    <w:rsid w:val="008376C0"/>
    <w:rsid w:val="008437B3"/>
    <w:rsid w:val="00843B06"/>
    <w:rsid w:val="00851338"/>
    <w:rsid w:val="00852144"/>
    <w:rsid w:val="0085227B"/>
    <w:rsid w:val="0085246A"/>
    <w:rsid w:val="008535F2"/>
    <w:rsid w:val="00854D45"/>
    <w:rsid w:val="00860A6A"/>
    <w:rsid w:val="00862863"/>
    <w:rsid w:val="00862D98"/>
    <w:rsid w:val="008653B9"/>
    <w:rsid w:val="00865E7D"/>
    <w:rsid w:val="0086662E"/>
    <w:rsid w:val="00866AAD"/>
    <w:rsid w:val="008723AB"/>
    <w:rsid w:val="008735E6"/>
    <w:rsid w:val="00875837"/>
    <w:rsid w:val="00877167"/>
    <w:rsid w:val="00877A8A"/>
    <w:rsid w:val="00880D32"/>
    <w:rsid w:val="00881C65"/>
    <w:rsid w:val="008879DE"/>
    <w:rsid w:val="00891389"/>
    <w:rsid w:val="00891586"/>
    <w:rsid w:val="0089223D"/>
    <w:rsid w:val="00894281"/>
    <w:rsid w:val="008942E8"/>
    <w:rsid w:val="00894FC4"/>
    <w:rsid w:val="0089797E"/>
    <w:rsid w:val="008A052E"/>
    <w:rsid w:val="008B7D7E"/>
    <w:rsid w:val="008C39D8"/>
    <w:rsid w:val="008C53EC"/>
    <w:rsid w:val="008C74B4"/>
    <w:rsid w:val="008D0C5C"/>
    <w:rsid w:val="008D47BD"/>
    <w:rsid w:val="008D77AE"/>
    <w:rsid w:val="008E1CB2"/>
    <w:rsid w:val="008E3CF1"/>
    <w:rsid w:val="008E4ADA"/>
    <w:rsid w:val="008E4FFB"/>
    <w:rsid w:val="008E5B9B"/>
    <w:rsid w:val="008E76BC"/>
    <w:rsid w:val="008F1EA7"/>
    <w:rsid w:val="008F4975"/>
    <w:rsid w:val="008F5282"/>
    <w:rsid w:val="008F611E"/>
    <w:rsid w:val="009124A7"/>
    <w:rsid w:val="00912E48"/>
    <w:rsid w:val="00913572"/>
    <w:rsid w:val="0091444A"/>
    <w:rsid w:val="009158B8"/>
    <w:rsid w:val="00916C17"/>
    <w:rsid w:val="00920794"/>
    <w:rsid w:val="00921A24"/>
    <w:rsid w:val="0092304A"/>
    <w:rsid w:val="00926F78"/>
    <w:rsid w:val="0093031A"/>
    <w:rsid w:val="00934595"/>
    <w:rsid w:val="00934CBB"/>
    <w:rsid w:val="00934D75"/>
    <w:rsid w:val="00934EDD"/>
    <w:rsid w:val="00936231"/>
    <w:rsid w:val="009369D2"/>
    <w:rsid w:val="0094166F"/>
    <w:rsid w:val="00941CC2"/>
    <w:rsid w:val="00942BA6"/>
    <w:rsid w:val="00943572"/>
    <w:rsid w:val="00946CDF"/>
    <w:rsid w:val="009578D9"/>
    <w:rsid w:val="00961DC1"/>
    <w:rsid w:val="0096485C"/>
    <w:rsid w:val="00965CF2"/>
    <w:rsid w:val="00971B5F"/>
    <w:rsid w:val="00974C2A"/>
    <w:rsid w:val="009825A3"/>
    <w:rsid w:val="00984458"/>
    <w:rsid w:val="0099134C"/>
    <w:rsid w:val="00992C66"/>
    <w:rsid w:val="00994020"/>
    <w:rsid w:val="009954C0"/>
    <w:rsid w:val="0099649C"/>
    <w:rsid w:val="009972CE"/>
    <w:rsid w:val="009A00A1"/>
    <w:rsid w:val="009A1B2E"/>
    <w:rsid w:val="009A4F56"/>
    <w:rsid w:val="009A52B9"/>
    <w:rsid w:val="009A67CA"/>
    <w:rsid w:val="009A691E"/>
    <w:rsid w:val="009A7E2B"/>
    <w:rsid w:val="009A7EF9"/>
    <w:rsid w:val="009B2FFB"/>
    <w:rsid w:val="009B339E"/>
    <w:rsid w:val="009B41C3"/>
    <w:rsid w:val="009B57F9"/>
    <w:rsid w:val="009B634F"/>
    <w:rsid w:val="009B6BBD"/>
    <w:rsid w:val="009B7D82"/>
    <w:rsid w:val="009C0CE2"/>
    <w:rsid w:val="009C1492"/>
    <w:rsid w:val="009C3CB0"/>
    <w:rsid w:val="009C7BCB"/>
    <w:rsid w:val="009C7CB9"/>
    <w:rsid w:val="009D11D2"/>
    <w:rsid w:val="009D1513"/>
    <w:rsid w:val="009D1B11"/>
    <w:rsid w:val="009D2750"/>
    <w:rsid w:val="009E2D3B"/>
    <w:rsid w:val="009E2FAB"/>
    <w:rsid w:val="009E3273"/>
    <w:rsid w:val="009E4EB8"/>
    <w:rsid w:val="009E5596"/>
    <w:rsid w:val="009F0DC2"/>
    <w:rsid w:val="009F40E5"/>
    <w:rsid w:val="00A024CD"/>
    <w:rsid w:val="00A04FB4"/>
    <w:rsid w:val="00A121BA"/>
    <w:rsid w:val="00A126D6"/>
    <w:rsid w:val="00A13A23"/>
    <w:rsid w:val="00A1543B"/>
    <w:rsid w:val="00A2060C"/>
    <w:rsid w:val="00A225DB"/>
    <w:rsid w:val="00A26C50"/>
    <w:rsid w:val="00A30929"/>
    <w:rsid w:val="00A33D04"/>
    <w:rsid w:val="00A35172"/>
    <w:rsid w:val="00A40582"/>
    <w:rsid w:val="00A40F14"/>
    <w:rsid w:val="00A42958"/>
    <w:rsid w:val="00A456DB"/>
    <w:rsid w:val="00A478C4"/>
    <w:rsid w:val="00A541A9"/>
    <w:rsid w:val="00A56FE5"/>
    <w:rsid w:val="00A578CD"/>
    <w:rsid w:val="00A61D15"/>
    <w:rsid w:val="00A6273E"/>
    <w:rsid w:val="00A63E5F"/>
    <w:rsid w:val="00A7108B"/>
    <w:rsid w:val="00A75862"/>
    <w:rsid w:val="00A76891"/>
    <w:rsid w:val="00A7782D"/>
    <w:rsid w:val="00A81F42"/>
    <w:rsid w:val="00A8249B"/>
    <w:rsid w:val="00A83653"/>
    <w:rsid w:val="00A8580B"/>
    <w:rsid w:val="00A90702"/>
    <w:rsid w:val="00A90B19"/>
    <w:rsid w:val="00A916B8"/>
    <w:rsid w:val="00A972CF"/>
    <w:rsid w:val="00AA28D5"/>
    <w:rsid w:val="00AA353B"/>
    <w:rsid w:val="00AA56FB"/>
    <w:rsid w:val="00AA68EA"/>
    <w:rsid w:val="00AA7611"/>
    <w:rsid w:val="00AA7855"/>
    <w:rsid w:val="00AB00CF"/>
    <w:rsid w:val="00AB133B"/>
    <w:rsid w:val="00AB2476"/>
    <w:rsid w:val="00AB2B02"/>
    <w:rsid w:val="00AB2E98"/>
    <w:rsid w:val="00AB60FD"/>
    <w:rsid w:val="00AC0326"/>
    <w:rsid w:val="00AD025D"/>
    <w:rsid w:val="00AD118C"/>
    <w:rsid w:val="00AD18DE"/>
    <w:rsid w:val="00AD1E04"/>
    <w:rsid w:val="00AD2879"/>
    <w:rsid w:val="00AD329E"/>
    <w:rsid w:val="00AD57A7"/>
    <w:rsid w:val="00AD69A2"/>
    <w:rsid w:val="00AE1995"/>
    <w:rsid w:val="00AE1DCF"/>
    <w:rsid w:val="00AE3C53"/>
    <w:rsid w:val="00AE424C"/>
    <w:rsid w:val="00AE6364"/>
    <w:rsid w:val="00AF09A7"/>
    <w:rsid w:val="00AF0A5A"/>
    <w:rsid w:val="00AF0A63"/>
    <w:rsid w:val="00AF4B40"/>
    <w:rsid w:val="00AF674B"/>
    <w:rsid w:val="00B01C8E"/>
    <w:rsid w:val="00B07D0D"/>
    <w:rsid w:val="00B14847"/>
    <w:rsid w:val="00B15AA4"/>
    <w:rsid w:val="00B15D7F"/>
    <w:rsid w:val="00B17803"/>
    <w:rsid w:val="00B21A31"/>
    <w:rsid w:val="00B23745"/>
    <w:rsid w:val="00B24C07"/>
    <w:rsid w:val="00B252E9"/>
    <w:rsid w:val="00B264C1"/>
    <w:rsid w:val="00B3262E"/>
    <w:rsid w:val="00B33503"/>
    <w:rsid w:val="00B34182"/>
    <w:rsid w:val="00B40FC1"/>
    <w:rsid w:val="00B52B62"/>
    <w:rsid w:val="00B52FF4"/>
    <w:rsid w:val="00B53BD9"/>
    <w:rsid w:val="00B5658E"/>
    <w:rsid w:val="00B567DA"/>
    <w:rsid w:val="00B56D16"/>
    <w:rsid w:val="00B622B7"/>
    <w:rsid w:val="00B6591B"/>
    <w:rsid w:val="00B65A33"/>
    <w:rsid w:val="00B65F8E"/>
    <w:rsid w:val="00B66879"/>
    <w:rsid w:val="00B66A8C"/>
    <w:rsid w:val="00B6777D"/>
    <w:rsid w:val="00B70F1B"/>
    <w:rsid w:val="00B7199F"/>
    <w:rsid w:val="00B72D10"/>
    <w:rsid w:val="00B73269"/>
    <w:rsid w:val="00B819BE"/>
    <w:rsid w:val="00B81F6F"/>
    <w:rsid w:val="00B833BC"/>
    <w:rsid w:val="00B86CA0"/>
    <w:rsid w:val="00B9121E"/>
    <w:rsid w:val="00B91B42"/>
    <w:rsid w:val="00B91BAC"/>
    <w:rsid w:val="00B94739"/>
    <w:rsid w:val="00B969D8"/>
    <w:rsid w:val="00B97296"/>
    <w:rsid w:val="00BA26B0"/>
    <w:rsid w:val="00BA41F4"/>
    <w:rsid w:val="00BA700E"/>
    <w:rsid w:val="00BB0EAE"/>
    <w:rsid w:val="00BB24F6"/>
    <w:rsid w:val="00BB2867"/>
    <w:rsid w:val="00BB5029"/>
    <w:rsid w:val="00BB5F1B"/>
    <w:rsid w:val="00BC0C81"/>
    <w:rsid w:val="00BC53D6"/>
    <w:rsid w:val="00BC617E"/>
    <w:rsid w:val="00BC7247"/>
    <w:rsid w:val="00BD05EA"/>
    <w:rsid w:val="00BD0E63"/>
    <w:rsid w:val="00BD2328"/>
    <w:rsid w:val="00BD60F2"/>
    <w:rsid w:val="00BD6789"/>
    <w:rsid w:val="00BE0826"/>
    <w:rsid w:val="00BE3111"/>
    <w:rsid w:val="00BE3553"/>
    <w:rsid w:val="00BE3568"/>
    <w:rsid w:val="00BE3AD9"/>
    <w:rsid w:val="00BE47BF"/>
    <w:rsid w:val="00BE51A9"/>
    <w:rsid w:val="00BE5770"/>
    <w:rsid w:val="00BF40A6"/>
    <w:rsid w:val="00BF4217"/>
    <w:rsid w:val="00BF60E5"/>
    <w:rsid w:val="00BF6DEF"/>
    <w:rsid w:val="00BF7D32"/>
    <w:rsid w:val="00C000D9"/>
    <w:rsid w:val="00C002E9"/>
    <w:rsid w:val="00C029D4"/>
    <w:rsid w:val="00C02B45"/>
    <w:rsid w:val="00C10B27"/>
    <w:rsid w:val="00C10DEC"/>
    <w:rsid w:val="00C1263F"/>
    <w:rsid w:val="00C131B7"/>
    <w:rsid w:val="00C20B96"/>
    <w:rsid w:val="00C2151A"/>
    <w:rsid w:val="00C23105"/>
    <w:rsid w:val="00C232DB"/>
    <w:rsid w:val="00C24546"/>
    <w:rsid w:val="00C26121"/>
    <w:rsid w:val="00C26CFB"/>
    <w:rsid w:val="00C275C6"/>
    <w:rsid w:val="00C301EA"/>
    <w:rsid w:val="00C32558"/>
    <w:rsid w:val="00C3263B"/>
    <w:rsid w:val="00C369E6"/>
    <w:rsid w:val="00C36A3F"/>
    <w:rsid w:val="00C37B77"/>
    <w:rsid w:val="00C37E8B"/>
    <w:rsid w:val="00C4039A"/>
    <w:rsid w:val="00C41913"/>
    <w:rsid w:val="00C47C9E"/>
    <w:rsid w:val="00C50914"/>
    <w:rsid w:val="00C51773"/>
    <w:rsid w:val="00C5734F"/>
    <w:rsid w:val="00C60FBB"/>
    <w:rsid w:val="00C6178D"/>
    <w:rsid w:val="00C61D72"/>
    <w:rsid w:val="00C76E38"/>
    <w:rsid w:val="00C7762C"/>
    <w:rsid w:val="00C82F92"/>
    <w:rsid w:val="00C85464"/>
    <w:rsid w:val="00C91AAE"/>
    <w:rsid w:val="00C94187"/>
    <w:rsid w:val="00C94EF7"/>
    <w:rsid w:val="00C977C3"/>
    <w:rsid w:val="00C97DE5"/>
    <w:rsid w:val="00CA16F0"/>
    <w:rsid w:val="00CA3BFF"/>
    <w:rsid w:val="00CA5642"/>
    <w:rsid w:val="00CB015B"/>
    <w:rsid w:val="00CB056E"/>
    <w:rsid w:val="00CB136E"/>
    <w:rsid w:val="00CB1933"/>
    <w:rsid w:val="00CB1C25"/>
    <w:rsid w:val="00CB2C85"/>
    <w:rsid w:val="00CB5A1D"/>
    <w:rsid w:val="00CC6041"/>
    <w:rsid w:val="00CD351B"/>
    <w:rsid w:val="00CD3666"/>
    <w:rsid w:val="00CD631D"/>
    <w:rsid w:val="00CD7C13"/>
    <w:rsid w:val="00CE018B"/>
    <w:rsid w:val="00CE033C"/>
    <w:rsid w:val="00CE0C99"/>
    <w:rsid w:val="00CE1A21"/>
    <w:rsid w:val="00CE42AE"/>
    <w:rsid w:val="00D00518"/>
    <w:rsid w:val="00D01A7F"/>
    <w:rsid w:val="00D042B2"/>
    <w:rsid w:val="00D0460A"/>
    <w:rsid w:val="00D064C9"/>
    <w:rsid w:val="00D101C4"/>
    <w:rsid w:val="00D1041A"/>
    <w:rsid w:val="00D11517"/>
    <w:rsid w:val="00D143D4"/>
    <w:rsid w:val="00D148CF"/>
    <w:rsid w:val="00D15229"/>
    <w:rsid w:val="00D23D4D"/>
    <w:rsid w:val="00D27EBC"/>
    <w:rsid w:val="00D33099"/>
    <w:rsid w:val="00D42988"/>
    <w:rsid w:val="00D42E1F"/>
    <w:rsid w:val="00D51ECE"/>
    <w:rsid w:val="00D51F4D"/>
    <w:rsid w:val="00D53D1C"/>
    <w:rsid w:val="00D550B5"/>
    <w:rsid w:val="00D627CF"/>
    <w:rsid w:val="00D62821"/>
    <w:rsid w:val="00D661D6"/>
    <w:rsid w:val="00D73604"/>
    <w:rsid w:val="00D73A0A"/>
    <w:rsid w:val="00D75C57"/>
    <w:rsid w:val="00D8006D"/>
    <w:rsid w:val="00D803CA"/>
    <w:rsid w:val="00D8261F"/>
    <w:rsid w:val="00D82E7B"/>
    <w:rsid w:val="00D84C06"/>
    <w:rsid w:val="00D84F15"/>
    <w:rsid w:val="00D85752"/>
    <w:rsid w:val="00D85B78"/>
    <w:rsid w:val="00D904E6"/>
    <w:rsid w:val="00D91302"/>
    <w:rsid w:val="00D95E3F"/>
    <w:rsid w:val="00D977EE"/>
    <w:rsid w:val="00D9780C"/>
    <w:rsid w:val="00D97CFA"/>
    <w:rsid w:val="00DA0773"/>
    <w:rsid w:val="00DA7210"/>
    <w:rsid w:val="00DB1D1E"/>
    <w:rsid w:val="00DB247E"/>
    <w:rsid w:val="00DB4222"/>
    <w:rsid w:val="00DB6153"/>
    <w:rsid w:val="00DC0BC2"/>
    <w:rsid w:val="00DC523C"/>
    <w:rsid w:val="00DC6547"/>
    <w:rsid w:val="00DD2758"/>
    <w:rsid w:val="00DD4430"/>
    <w:rsid w:val="00DD452E"/>
    <w:rsid w:val="00DD62CF"/>
    <w:rsid w:val="00DD65DA"/>
    <w:rsid w:val="00DD7822"/>
    <w:rsid w:val="00DE176F"/>
    <w:rsid w:val="00DE1BC3"/>
    <w:rsid w:val="00DE46FB"/>
    <w:rsid w:val="00DE5C34"/>
    <w:rsid w:val="00DF0AED"/>
    <w:rsid w:val="00DF17BE"/>
    <w:rsid w:val="00DF2A3D"/>
    <w:rsid w:val="00DF4D02"/>
    <w:rsid w:val="00DF713E"/>
    <w:rsid w:val="00DF7543"/>
    <w:rsid w:val="00DF7967"/>
    <w:rsid w:val="00E0172D"/>
    <w:rsid w:val="00E026C8"/>
    <w:rsid w:val="00E04D52"/>
    <w:rsid w:val="00E07EC5"/>
    <w:rsid w:val="00E11B76"/>
    <w:rsid w:val="00E12AAA"/>
    <w:rsid w:val="00E1405D"/>
    <w:rsid w:val="00E14658"/>
    <w:rsid w:val="00E14DA8"/>
    <w:rsid w:val="00E14E8D"/>
    <w:rsid w:val="00E16693"/>
    <w:rsid w:val="00E21233"/>
    <w:rsid w:val="00E22743"/>
    <w:rsid w:val="00E24E32"/>
    <w:rsid w:val="00E315CB"/>
    <w:rsid w:val="00E32EC4"/>
    <w:rsid w:val="00E3378C"/>
    <w:rsid w:val="00E34E0C"/>
    <w:rsid w:val="00E41B1C"/>
    <w:rsid w:val="00E41DD1"/>
    <w:rsid w:val="00E42AF8"/>
    <w:rsid w:val="00E42E73"/>
    <w:rsid w:val="00E514F5"/>
    <w:rsid w:val="00E54CEA"/>
    <w:rsid w:val="00E561D2"/>
    <w:rsid w:val="00E565BD"/>
    <w:rsid w:val="00E62F7E"/>
    <w:rsid w:val="00E6487B"/>
    <w:rsid w:val="00E72161"/>
    <w:rsid w:val="00E7369D"/>
    <w:rsid w:val="00E73892"/>
    <w:rsid w:val="00E75038"/>
    <w:rsid w:val="00E76BAF"/>
    <w:rsid w:val="00E81E5A"/>
    <w:rsid w:val="00E831E7"/>
    <w:rsid w:val="00E83389"/>
    <w:rsid w:val="00E842F9"/>
    <w:rsid w:val="00E8541D"/>
    <w:rsid w:val="00E977BC"/>
    <w:rsid w:val="00EA07F3"/>
    <w:rsid w:val="00EA1228"/>
    <w:rsid w:val="00EA1303"/>
    <w:rsid w:val="00EA63D1"/>
    <w:rsid w:val="00EB0900"/>
    <w:rsid w:val="00EB5DB9"/>
    <w:rsid w:val="00EC642E"/>
    <w:rsid w:val="00EC748B"/>
    <w:rsid w:val="00ED3766"/>
    <w:rsid w:val="00ED4840"/>
    <w:rsid w:val="00EE02FF"/>
    <w:rsid w:val="00EE0397"/>
    <w:rsid w:val="00EE39EB"/>
    <w:rsid w:val="00EE75B9"/>
    <w:rsid w:val="00EE7A6A"/>
    <w:rsid w:val="00EF5D2D"/>
    <w:rsid w:val="00F00AC1"/>
    <w:rsid w:val="00F02DD3"/>
    <w:rsid w:val="00F04450"/>
    <w:rsid w:val="00F04B65"/>
    <w:rsid w:val="00F056D0"/>
    <w:rsid w:val="00F11AAA"/>
    <w:rsid w:val="00F14A73"/>
    <w:rsid w:val="00F15B6B"/>
    <w:rsid w:val="00F16C32"/>
    <w:rsid w:val="00F25DA3"/>
    <w:rsid w:val="00F2610D"/>
    <w:rsid w:val="00F268DB"/>
    <w:rsid w:val="00F26A60"/>
    <w:rsid w:val="00F30F47"/>
    <w:rsid w:val="00F312E7"/>
    <w:rsid w:val="00F322E3"/>
    <w:rsid w:val="00F350E0"/>
    <w:rsid w:val="00F3547F"/>
    <w:rsid w:val="00F379CA"/>
    <w:rsid w:val="00F40025"/>
    <w:rsid w:val="00F420BA"/>
    <w:rsid w:val="00F4379C"/>
    <w:rsid w:val="00F516A9"/>
    <w:rsid w:val="00F52E50"/>
    <w:rsid w:val="00F54BAB"/>
    <w:rsid w:val="00F567B7"/>
    <w:rsid w:val="00F56A03"/>
    <w:rsid w:val="00F56EB6"/>
    <w:rsid w:val="00F578BC"/>
    <w:rsid w:val="00F6046D"/>
    <w:rsid w:val="00F633A0"/>
    <w:rsid w:val="00F65C60"/>
    <w:rsid w:val="00F71BDB"/>
    <w:rsid w:val="00F73DD6"/>
    <w:rsid w:val="00F80A81"/>
    <w:rsid w:val="00F818D7"/>
    <w:rsid w:val="00F81A2F"/>
    <w:rsid w:val="00F84844"/>
    <w:rsid w:val="00F85F37"/>
    <w:rsid w:val="00F86727"/>
    <w:rsid w:val="00F86CB4"/>
    <w:rsid w:val="00F90F1E"/>
    <w:rsid w:val="00F9169F"/>
    <w:rsid w:val="00F935C2"/>
    <w:rsid w:val="00F94BD6"/>
    <w:rsid w:val="00F95DF9"/>
    <w:rsid w:val="00FA22B4"/>
    <w:rsid w:val="00FA2792"/>
    <w:rsid w:val="00FA3602"/>
    <w:rsid w:val="00FA420C"/>
    <w:rsid w:val="00FB237E"/>
    <w:rsid w:val="00FB3F52"/>
    <w:rsid w:val="00FB417E"/>
    <w:rsid w:val="00FB5CC2"/>
    <w:rsid w:val="00FB6971"/>
    <w:rsid w:val="00FB71EA"/>
    <w:rsid w:val="00FC31B0"/>
    <w:rsid w:val="00FC3A9C"/>
    <w:rsid w:val="00FC4007"/>
    <w:rsid w:val="00FC4DE1"/>
    <w:rsid w:val="00FD2F4D"/>
    <w:rsid w:val="00FD60F5"/>
    <w:rsid w:val="00FE008B"/>
    <w:rsid w:val="00FE204A"/>
    <w:rsid w:val="00FE5B96"/>
    <w:rsid w:val="00FE6536"/>
    <w:rsid w:val="00FE68F0"/>
    <w:rsid w:val="00FE72AF"/>
    <w:rsid w:val="00FF0FEE"/>
    <w:rsid w:val="00FF192C"/>
    <w:rsid w:val="00FF3002"/>
    <w:rsid w:val="00FF32AA"/>
    <w:rsid w:val="00FF3625"/>
    <w:rsid w:val="00FF60ED"/>
    <w:rsid w:val="00FF75AD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9814A"/>
  <w15:chartTrackingRefBased/>
  <w15:docId w15:val="{92AB906D-EC6F-47FC-AA62-C6EBCA68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389"/>
  </w:style>
  <w:style w:type="paragraph" w:styleId="Overskrift1">
    <w:name w:val="heading 1"/>
    <w:basedOn w:val="Normal"/>
    <w:link w:val="Overskrift1Tegn"/>
    <w:uiPriority w:val="9"/>
    <w:qFormat/>
    <w:rsid w:val="00580F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8913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afsnit">
    <w:name w:val="List Paragraph"/>
    <w:basedOn w:val="Normal"/>
    <w:uiPriority w:val="34"/>
    <w:qFormat/>
    <w:rsid w:val="00891389"/>
    <w:pPr>
      <w:spacing w:after="0" w:line="240" w:lineRule="auto"/>
      <w:ind w:left="720"/>
    </w:pPr>
    <w:rPr>
      <w:rFonts w:ascii="Calibri" w:hAnsi="Calibri" w:cs="Times New Roman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8913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891389"/>
  </w:style>
  <w:style w:type="paragraph" w:styleId="Almindeligtekst">
    <w:name w:val="Plain Text"/>
    <w:basedOn w:val="Normal"/>
    <w:link w:val="AlmindeligtekstTegn"/>
    <w:uiPriority w:val="99"/>
    <w:unhideWhenUsed/>
    <w:rsid w:val="00891389"/>
    <w:pPr>
      <w:spacing w:after="0" w:line="240" w:lineRule="auto"/>
    </w:pPr>
    <w:rPr>
      <w:rFonts w:ascii="Calibri" w:eastAsia="Times New Roman" w:hAnsi="Calibri" w:cs="Calibri"/>
      <w:szCs w:val="21"/>
      <w:lang w:eastAsia="da-DK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rsid w:val="00891389"/>
    <w:rPr>
      <w:rFonts w:ascii="Calibri" w:eastAsia="Times New Roman" w:hAnsi="Calibri" w:cs="Calibri"/>
      <w:szCs w:val="21"/>
      <w:lang w:eastAsia="da-DK"/>
    </w:rPr>
  </w:style>
  <w:style w:type="paragraph" w:styleId="Ingenafstand">
    <w:name w:val="No Spacing"/>
    <w:uiPriority w:val="1"/>
    <w:qFormat/>
    <w:rsid w:val="00891389"/>
    <w:pPr>
      <w:spacing w:after="0" w:line="240" w:lineRule="auto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31C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31C96"/>
    <w:rPr>
      <w:rFonts w:ascii="Segoe UI" w:hAnsi="Segoe UI" w:cs="Segoe UI"/>
      <w:sz w:val="18"/>
      <w:szCs w:val="18"/>
    </w:rPr>
  </w:style>
  <w:style w:type="paragraph" w:styleId="Sidefod">
    <w:name w:val="footer"/>
    <w:basedOn w:val="Normal"/>
    <w:link w:val="SidefodTegn"/>
    <w:uiPriority w:val="99"/>
    <w:unhideWhenUsed/>
    <w:rsid w:val="00F14A7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14A73"/>
  </w:style>
  <w:style w:type="character" w:customStyle="1" w:styleId="Overskrift1Tegn">
    <w:name w:val="Overskrift 1 Tegn"/>
    <w:basedOn w:val="Standardskrifttypeiafsnit"/>
    <w:link w:val="Overskrift1"/>
    <w:uiPriority w:val="9"/>
    <w:rsid w:val="00580FB0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customStyle="1" w:styleId="wp-block-paragraph">
    <w:name w:val="wp-block-paragraph"/>
    <w:basedOn w:val="Normal"/>
    <w:rsid w:val="00580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580FB0"/>
    <w:rPr>
      <w:b/>
      <w:bCs/>
    </w:rPr>
  </w:style>
  <w:style w:type="character" w:styleId="Hyperlink">
    <w:name w:val="Hyperlink"/>
    <w:basedOn w:val="Standardskrifttypeiafsnit"/>
    <w:uiPriority w:val="99"/>
    <w:semiHidden/>
    <w:unhideWhenUsed/>
    <w:rsid w:val="00580FB0"/>
    <w:rPr>
      <w:color w:val="0000FF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A070E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A070E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A070E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A070E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A0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30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79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7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527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2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2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4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513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FF13E4CD9BA4E81B843D269D08B7D" ma:contentTypeVersion="8" ma:contentTypeDescription="Create a new document." ma:contentTypeScope="" ma:versionID="0baf94300aebbee431a479f74219183d">
  <xsd:schema xmlns:xsd="http://www.w3.org/2001/XMLSchema" xmlns:xs="http://www.w3.org/2001/XMLSchema" xmlns:p="http://schemas.microsoft.com/office/2006/metadata/properties" xmlns:ns3="ebccfae6-b47b-4f0e-9ab4-792c07a1ec1b" targetNamespace="http://schemas.microsoft.com/office/2006/metadata/properties" ma:root="true" ma:fieldsID="2dd4425776a931f236ec5db605c045c7" ns3:_="">
    <xsd:import namespace="ebccfae6-b47b-4f0e-9ab4-792c07a1ec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cfae6-b47b-4f0e-9ab4-792c07a1ec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F6E37-DE02-4983-BE3B-EACCD079FB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cfae6-b47b-4f0e-9ab4-792c07a1e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AD3F15-1E21-4DB4-9D6A-557825A6D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80E15C4-9D6C-46CF-A2BF-862A6AF4FF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AE6B3D-D28F-443D-8118-D464CAC5529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d6a82de-332f-43b8-a8a7-1928fd67507f}" enabled="1" method="Standard" siteId="{097464b8-069c-453e-9254-c17ec707310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1528</Words>
  <Characters>9325</Characters>
  <Application>Microsoft Office Word</Application>
  <DocSecurity>4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Kjar Jensen</dc:creator>
  <cp:keywords/>
  <dc:description/>
  <cp:lastModifiedBy>steen@roedekro-vand.dk</cp:lastModifiedBy>
  <cp:revision>2</cp:revision>
  <cp:lastPrinted>2020-02-24T08:44:00Z</cp:lastPrinted>
  <dcterms:created xsi:type="dcterms:W3CDTF">2024-02-28T07:52:00Z</dcterms:created>
  <dcterms:modified xsi:type="dcterms:W3CDTF">2024-02-28T07:52:00Z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0x010100277FF13E4CD9BA4E81B843D269D08B7D</vt:lpwstr>
  </property>
  <property fmtid="{D5CDD505-2E9C-101B-9397-08002B2CF9AE}" pid="3" name="MSIP_Label_8d6a82de-332f-43b8-a8a7-1928fd67507f_Enabled">
    <vt:lpwstr>true</vt:lpwstr>
  </property>
  <property fmtid="{D5CDD505-2E9C-101B-9397-08002B2CF9AE}" pid="4" name="MSIP_Label_8d6a82de-332f-43b8-a8a7-1928fd67507f_SetDate">
    <vt:lpwstr>2021-06-06T20:19:41Z</vt:lpwstr>
  </property>
  <property fmtid="{D5CDD505-2E9C-101B-9397-08002B2CF9AE}" pid="5" name="MSIP_Label_8d6a82de-332f-43b8-a8a7-1928fd67507f_Method">
    <vt:lpwstr>Standard</vt:lpwstr>
  </property>
  <property fmtid="{D5CDD505-2E9C-101B-9397-08002B2CF9AE}" pid="6" name="MSIP_Label_8d6a82de-332f-43b8-a8a7-1928fd67507f_Name">
    <vt:lpwstr>1. Business</vt:lpwstr>
  </property>
  <property fmtid="{D5CDD505-2E9C-101B-9397-08002B2CF9AE}" pid="7" name="MSIP_Label_8d6a82de-332f-43b8-a8a7-1928fd67507f_SiteId">
    <vt:lpwstr>097464b8-069c-453e-9254-c17ec707310d</vt:lpwstr>
  </property>
  <property fmtid="{D5CDD505-2E9C-101B-9397-08002B2CF9AE}" pid="8" name="MSIP_Label_8d6a82de-332f-43b8-a8a7-1928fd67507f_ActionId">
    <vt:lpwstr>5268dc92-c2f8-4f4d-896f-00003ddc9d56</vt:lpwstr>
  </property>
  <property fmtid="{D5CDD505-2E9C-101B-9397-08002B2CF9AE}" pid="9" name="MSIP_Label_8d6a82de-332f-43b8-a8a7-1928fd67507f_ContentBits">
    <vt:lpwstr>2</vt:lpwstr>
  </property>
</Properties>
</file>